
<file path=[Content_Types].xml><?xml version="1.0" encoding="utf-8"?>
<Types xmlns="http://schemas.openxmlformats.org/package/2006/content-type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86E05C" w14:textId="047B0B82"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bookmarkStart w:id="0" w:name="_GoBack"/>
      <w:bookmarkEnd w:id="0"/>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D25E80">
        <w:rPr>
          <w:rFonts w:ascii="Arial" w:hAnsi="Arial"/>
          <w:b/>
          <w:i/>
          <w:noProof/>
          <w:color w:val="auto"/>
          <w:sz w:val="28"/>
          <w:lang w:val="en-GB" w:eastAsia="en-US"/>
        </w:rPr>
        <w:t>4671</w:t>
      </w:r>
      <w:ins w:id="1" w:author="vivo_r" w:date="2023-04-17T13:53:00Z">
        <w:r w:rsidR="00F511F7">
          <w:rPr>
            <w:rFonts w:ascii="Arial" w:hAnsi="Arial"/>
            <w:b/>
            <w:i/>
            <w:noProof/>
            <w:color w:val="auto"/>
            <w:sz w:val="28"/>
            <w:lang w:val="en-GB" w:eastAsia="en-US"/>
          </w:rPr>
          <w:t>r0</w:t>
        </w:r>
      </w:ins>
      <w:ins w:id="2" w:author="vivo" w:date="2023-04-18T17:47:00Z">
        <w:r w:rsidR="002A6B38">
          <w:rPr>
            <w:rFonts w:ascii="Arial" w:hAnsi="Arial"/>
            <w:b/>
            <w:i/>
            <w:noProof/>
            <w:color w:val="auto"/>
            <w:sz w:val="28"/>
            <w:lang w:val="en-GB" w:eastAsia="en-US"/>
          </w:rPr>
          <w:t>2</w:t>
        </w:r>
      </w:ins>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D25E80">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7528FCB"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D25E80">
              <w:rPr>
                <w:rFonts w:ascii="Arial" w:hAnsi="Arial"/>
                <w:b/>
                <w:noProof/>
                <w:color w:val="auto"/>
                <w:sz w:val="28"/>
                <w:lang w:val="en-GB" w:eastAsia="en-US"/>
              </w:rPr>
              <w:t>338</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0C0E3231" w:rsidR="007F2EE3" w:rsidRPr="007F2EE3" w:rsidRDefault="00D25E80"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3E499D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5C56D4">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3" w:name="_Hlt497126619"/>
              <w:r w:rsidRPr="007F2EE3">
                <w:rPr>
                  <w:rFonts w:ascii="Arial" w:hAnsi="Arial" w:cs="Arial"/>
                  <w:b/>
                  <w:i/>
                  <w:noProof/>
                  <w:color w:val="FF0000"/>
                  <w:u w:val="single"/>
                  <w:lang w:val="en-GB" w:eastAsia="en-US"/>
                </w:rPr>
                <w:t>L</w:t>
              </w:r>
              <w:bookmarkEnd w:id="3"/>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4988ABB7" w:rsidR="007F2EE3" w:rsidRPr="007F2EE3" w:rsidRDefault="002A6B38" w:rsidP="00F01D4D">
            <w:pPr>
              <w:overflowPunct/>
              <w:autoSpaceDE/>
              <w:autoSpaceDN/>
              <w:adjustRightInd/>
              <w:spacing w:after="0"/>
              <w:ind w:left="100"/>
              <w:textAlignment w:val="auto"/>
              <w:rPr>
                <w:rFonts w:ascii="Arial" w:hAnsi="Arial"/>
                <w:noProof/>
                <w:color w:val="auto"/>
                <w:lang w:val="en-GB" w:eastAsia="en-US"/>
              </w:rPr>
            </w:pPr>
            <w:ins w:id="4" w:author="vivo" w:date="2023-04-18T17:48:00Z">
              <w:r w:rsidRPr="002A6B38">
                <w:rPr>
                  <w:rFonts w:ascii="Arial" w:hAnsi="Arial"/>
                  <w:color w:val="auto"/>
                  <w:highlight w:val="green"/>
                  <w:lang w:val="en-GB" w:eastAsia="en-US"/>
                </w:rPr>
                <w:t>LCS services</w:t>
              </w:r>
            </w:ins>
            <w:del w:id="5" w:author="vivo" w:date="2023-04-18T17:48:00Z">
              <w:r w:rsidR="005C56D4" w:rsidRPr="005C56D4" w:rsidDel="002A6B38">
                <w:rPr>
                  <w:rFonts w:ascii="Arial" w:hAnsi="Arial"/>
                  <w:color w:val="auto"/>
                  <w:lang w:val="en-GB" w:eastAsia="en-US"/>
                </w:rPr>
                <w:delText xml:space="preserve">Location </w:delText>
              </w:r>
              <w:r w:rsidR="005C56D4" w:rsidDel="002A6B38">
                <w:rPr>
                  <w:rFonts w:ascii="Arial" w:hAnsi="Arial"/>
                  <w:color w:val="auto"/>
                  <w:lang w:val="en-GB" w:eastAsia="en-US"/>
                </w:rPr>
                <w:delText>v</w:delText>
              </w:r>
              <w:r w:rsidR="005C56D4" w:rsidRPr="005C56D4" w:rsidDel="002A6B38">
                <w:rPr>
                  <w:rFonts w:ascii="Arial" w:hAnsi="Arial"/>
                  <w:color w:val="auto"/>
                  <w:lang w:val="en-GB" w:eastAsia="en-US"/>
                </w:rPr>
                <w:delText xml:space="preserve">erification for </w:delText>
              </w:r>
              <w:r w:rsidR="005C56D4" w:rsidDel="002A6B38">
                <w:rPr>
                  <w:rFonts w:ascii="Arial" w:hAnsi="Arial"/>
                  <w:color w:val="auto"/>
                  <w:lang w:val="en-GB" w:eastAsia="en-US"/>
                </w:rPr>
                <w:delText>sa</w:delText>
              </w:r>
              <w:r w:rsidR="005C56D4" w:rsidRPr="005C56D4" w:rsidDel="002A6B38">
                <w:rPr>
                  <w:rFonts w:ascii="Arial" w:hAnsi="Arial"/>
                  <w:color w:val="auto"/>
                  <w:lang w:val="en-GB" w:eastAsia="en-US"/>
                </w:rPr>
                <w:delText xml:space="preserve">tellite </w:delText>
              </w:r>
              <w:r w:rsidR="005C56D4" w:rsidDel="002A6B38">
                <w:rPr>
                  <w:rFonts w:ascii="Arial" w:hAnsi="Arial"/>
                  <w:color w:val="auto"/>
                  <w:lang w:val="en-GB" w:eastAsia="en-US"/>
                </w:rPr>
                <w:delText>a</w:delText>
              </w:r>
              <w:r w:rsidR="005C56D4" w:rsidRPr="005C56D4" w:rsidDel="002A6B38">
                <w:rPr>
                  <w:rFonts w:ascii="Arial" w:hAnsi="Arial"/>
                  <w:color w:val="auto"/>
                  <w:lang w:val="en-GB" w:eastAsia="en-US"/>
                </w:rPr>
                <w:delText xml:space="preserve">ccess </w:delText>
              </w:r>
            </w:del>
            <w:r w:rsidR="005C56D4" w:rsidRPr="005C56D4">
              <w:rPr>
                <w:rFonts w:ascii="Arial" w:hAnsi="Arial"/>
                <w:color w:val="auto"/>
                <w:lang w:val="en-GB" w:eastAsia="en-US"/>
              </w:rPr>
              <w:t xml:space="preserve">assisted by NWDAF </w:t>
            </w:r>
            <w:r w:rsidR="005C56D4">
              <w:rPr>
                <w:rFonts w:ascii="Arial" w:hAnsi="Arial"/>
                <w:color w:val="auto"/>
                <w:lang w:val="en-GB" w:eastAsia="en-US"/>
              </w:rPr>
              <w:t>a</w:t>
            </w:r>
            <w:r w:rsidR="005C56D4" w:rsidRPr="005C56D4">
              <w:rPr>
                <w:rFonts w:ascii="Arial" w:hAnsi="Arial"/>
                <w:color w:val="auto"/>
                <w:lang w:val="en-GB" w:eastAsia="en-US"/>
              </w:rPr>
              <w:t>nalytics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407FC6AC" w:rsidR="007F2EE3" w:rsidRPr="007F2EE3" w:rsidRDefault="00197E06"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v</w:t>
            </w:r>
            <w:r w:rsidR="00F53C1C">
              <w:rPr>
                <w:rFonts w:ascii="Arial" w:hAnsi="Arial"/>
                <w:noProof/>
                <w:color w:val="auto"/>
                <w:lang w:val="en-GB" w:eastAsia="en-US"/>
              </w:rPr>
              <w:t>ivo</w:t>
            </w:r>
            <w:r>
              <w:rPr>
                <w:rFonts w:ascii="Arial" w:hAnsi="Arial"/>
                <w:noProof/>
                <w:color w:val="auto"/>
                <w:lang w:val="en-GB" w:eastAsia="en-US"/>
              </w:rPr>
              <w:t>, Samsung</w:t>
            </w:r>
            <w:r w:rsidR="00AC0A87">
              <w:rPr>
                <w:rFonts w:ascii="Arial" w:hAnsi="Arial"/>
                <w:noProof/>
                <w:color w:val="auto"/>
                <w:lang w:val="en-GB" w:eastAsia="en-US"/>
              </w:rPr>
              <w:t xml:space="preserve">, </w:t>
            </w:r>
            <w:r w:rsidR="00AC0A87" w:rsidRPr="00AC0A87">
              <w:rPr>
                <w:rFonts w:ascii="Arial" w:hAnsi="Arial"/>
                <w:noProof/>
                <w:color w:val="auto"/>
                <w:lang w:val="en-GB" w:eastAsia="en-US"/>
              </w:rPr>
              <w:t>Nokia, Nokia Shanghai Bell</w:t>
            </w:r>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EB6367B" w14:textId="6925F70F" w:rsidR="007F2EE3" w:rsidRDefault="00F53C1C"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For verif</w:t>
            </w:r>
            <w:r w:rsidR="00D71B62">
              <w:rPr>
                <w:rFonts w:ascii="Arial" w:hAnsi="Arial"/>
                <w:noProof/>
                <w:color w:val="auto"/>
                <w:lang w:val="en-GB"/>
              </w:rPr>
              <w:t>y</w:t>
            </w:r>
            <w:r>
              <w:rPr>
                <w:rFonts w:ascii="Arial" w:hAnsi="Arial"/>
                <w:noProof/>
                <w:color w:val="auto"/>
                <w:lang w:val="en-GB"/>
              </w:rPr>
              <w:t>ing UE location via satellite access, the KI#9 has concluded that AMF may use the analytics from NWDAF to assist with UE location ver</w:t>
            </w:r>
            <w:r w:rsidR="00D71B62">
              <w:rPr>
                <w:rFonts w:ascii="Arial" w:hAnsi="Arial"/>
                <w:noProof/>
                <w:color w:val="auto"/>
                <w:lang w:val="en-GB"/>
              </w:rPr>
              <w:t>i</w:t>
            </w:r>
            <w:r>
              <w:rPr>
                <w:rFonts w:ascii="Arial" w:hAnsi="Arial"/>
                <w:noProof/>
                <w:color w:val="auto"/>
                <w:lang w:val="en-GB"/>
              </w:rPr>
              <w:t>fication, which needs to be captured in the LCS specification.</w:t>
            </w:r>
          </w:p>
          <w:p w14:paraId="04AF904A" w14:textId="77777777" w:rsidR="00F53C1C" w:rsidRDefault="00F53C1C" w:rsidP="00B9366F">
            <w:pPr>
              <w:overflowPunct/>
              <w:autoSpaceDE/>
              <w:autoSpaceDN/>
              <w:adjustRightInd/>
              <w:spacing w:after="0"/>
              <w:ind w:left="100"/>
              <w:textAlignment w:val="auto"/>
              <w:rPr>
                <w:rFonts w:ascii="Arial" w:hAnsi="Arial"/>
                <w:noProof/>
                <w:color w:val="auto"/>
                <w:lang w:val="en-GB"/>
              </w:rPr>
            </w:pPr>
          </w:p>
          <w:p w14:paraId="4AB55297" w14:textId="77777777" w:rsidR="00F53C1C" w:rsidRDefault="00F53C1C" w:rsidP="00F53C1C">
            <w:pPr>
              <w:pStyle w:val="B1"/>
            </w:pPr>
            <w:r>
              <w:rPr>
                <w:rFonts w:ascii="Arial" w:hAnsi="Arial"/>
                <w:noProof/>
                <w:color w:val="auto"/>
                <w:lang w:val="en-GB"/>
              </w:rPr>
              <w:t>“</w:t>
            </w:r>
            <w:r>
              <w:t>-</w:t>
            </w:r>
            <w:r>
              <w:tab/>
              <w:t>The AMF is the entity in charge of providing the location verification decision, in line with Rel-17 mechanism of UE location verification:</w:t>
            </w:r>
          </w:p>
          <w:p w14:paraId="292E4452" w14:textId="408DE0B0" w:rsidR="00F53C1C" w:rsidRDefault="00F53C1C" w:rsidP="00F53C1C">
            <w:pPr>
              <w:pStyle w:val="B2"/>
            </w:pPr>
            <w:r>
              <w:t>-</w:t>
            </w:r>
            <w:r>
              <w:tab/>
              <w:t>The AMF may trigger 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WG decisions.</w:t>
            </w:r>
          </w:p>
          <w:p w14:paraId="343FED7E" w14:textId="77C4B10B" w:rsidR="00F53C1C" w:rsidRPr="00F53C1C" w:rsidRDefault="00F53C1C" w:rsidP="00F53C1C">
            <w:pPr>
              <w:pStyle w:val="B2"/>
            </w:pPr>
            <w:r>
              <w:t>-</w:t>
            </w:r>
            <w:r>
              <w:tab/>
            </w:r>
            <w:r w:rsidRPr="00F53C1C">
              <w:rPr>
                <w:highlight w:val="yellow"/>
              </w:rPr>
              <w:t>The AMF may receive assistance information from NWDAF (i.e. analytics containing UE location information) to perform the location verification decision.</w:t>
            </w:r>
            <w:r>
              <w:rPr>
                <w:rFonts w:ascii="Arial" w:hAnsi="Arial"/>
                <w:noProof/>
                <w:color w:val="auto"/>
                <w:lang w:val="en-GB"/>
              </w:rPr>
              <w:t>”</w:t>
            </w:r>
          </w:p>
          <w:p w14:paraId="6FF3EFF4" w14:textId="6E4F37F2" w:rsidR="00F53C1C" w:rsidRDefault="0068796C" w:rsidP="00F53C1C">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Besides, to address the procedure between LCS(AMF, LMF) and NWDAF, a new clause is added to capture how NWDAF analytics helps location services in positioning method determination(LMF) and UE locatio</w:t>
            </w:r>
            <w:r w:rsidR="003730B2">
              <w:rPr>
                <w:rFonts w:ascii="Arial" w:hAnsi="Arial"/>
                <w:noProof/>
                <w:color w:val="auto"/>
                <w:lang w:val="en-GB"/>
              </w:rPr>
              <w:t>n</w:t>
            </w:r>
            <w:r>
              <w:rPr>
                <w:rFonts w:ascii="Arial" w:hAnsi="Arial"/>
                <w:noProof/>
                <w:color w:val="auto"/>
                <w:lang w:val="en-GB"/>
              </w:rPr>
              <w:t xml:space="preserve"> verification for NR satellite access(AMF).</w:t>
            </w:r>
          </w:p>
          <w:p w14:paraId="4FAC2A47" w14:textId="5E8002B0" w:rsidR="003730B2" w:rsidRPr="007F2EE3" w:rsidRDefault="003730B2" w:rsidP="00F53C1C">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7C57915" w14:textId="71723A01" w:rsidR="005A4862" w:rsidRDefault="0068796C" w:rsidP="0005162E">
            <w:pPr>
              <w:pStyle w:val="CRCoverPage"/>
              <w:spacing w:after="0"/>
              <w:ind w:left="100"/>
              <w:rPr>
                <w:noProof/>
              </w:rPr>
            </w:pPr>
            <w:r>
              <w:rPr>
                <w:noProof/>
              </w:rPr>
              <w:t xml:space="preserve">1. </w:t>
            </w:r>
            <w:r w:rsidR="00F53C1C">
              <w:rPr>
                <w:noProof/>
              </w:rPr>
              <w:t xml:space="preserve">Introducing NWDAF </w:t>
            </w:r>
            <w:r w:rsidR="00D71B62">
              <w:rPr>
                <w:noProof/>
              </w:rPr>
              <w:t xml:space="preserve">analytics </w:t>
            </w:r>
            <w:r w:rsidR="00F53C1C">
              <w:rPr>
                <w:noProof/>
              </w:rPr>
              <w:t>assist</w:t>
            </w:r>
            <w:r w:rsidR="00D71B62">
              <w:rPr>
                <w:noProof/>
              </w:rPr>
              <w:t>ing</w:t>
            </w:r>
            <w:r w:rsidR="00F53C1C">
              <w:rPr>
                <w:noProof/>
              </w:rPr>
              <w:t xml:space="preserve"> with UE location verification for NR satellite access in general subclause and 5GC-NI-LR procedure.</w:t>
            </w:r>
          </w:p>
          <w:p w14:paraId="73175ED0" w14:textId="648B83AE" w:rsidR="0068796C" w:rsidRDefault="0068796C" w:rsidP="0005162E">
            <w:pPr>
              <w:pStyle w:val="CRCoverPage"/>
              <w:spacing w:after="0"/>
              <w:ind w:left="100"/>
              <w:rPr>
                <w:noProof/>
              </w:rPr>
            </w:pPr>
            <w:r>
              <w:rPr>
                <w:noProof/>
                <w:lang w:eastAsia="zh-CN"/>
              </w:rPr>
              <w:t xml:space="preserve">2. Proposing a new </w:t>
            </w:r>
            <w:r w:rsidR="006118D3">
              <w:rPr>
                <w:noProof/>
                <w:lang w:eastAsia="zh-CN"/>
              </w:rPr>
              <w:t xml:space="preserve">procedure </w:t>
            </w:r>
            <w:r>
              <w:rPr>
                <w:noProof/>
                <w:lang w:eastAsia="zh-CN"/>
              </w:rPr>
              <w:t>clause to capture how NWDAF analytics helps location services</w:t>
            </w:r>
            <w:r>
              <w:rPr>
                <w:noProof/>
              </w:rPr>
              <w:t xml:space="preserve"> in positioning method determination(LMF) and UE locatio</w:t>
            </w:r>
            <w:r w:rsidR="003730B2">
              <w:rPr>
                <w:noProof/>
              </w:rPr>
              <w:t>n</w:t>
            </w:r>
            <w:r>
              <w:rPr>
                <w:noProof/>
              </w:rPr>
              <w:t xml:space="preserve"> verification for NR satellite access(AMF).</w:t>
            </w:r>
          </w:p>
          <w:p w14:paraId="2FBC0F6E" w14:textId="406EBB61" w:rsidR="0068796C" w:rsidRPr="007F2EE3" w:rsidRDefault="0068796C"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84A6862" w:rsidR="007F2EE3" w:rsidRPr="007F2EE3" w:rsidRDefault="00F53C1C"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NWDAF </w:t>
            </w:r>
            <w:r w:rsidR="00D71B62">
              <w:rPr>
                <w:rFonts w:ascii="Arial" w:hAnsi="Arial"/>
                <w:noProof/>
                <w:color w:val="auto"/>
                <w:lang w:val="en-GB" w:eastAsia="en-US"/>
              </w:rPr>
              <w:t xml:space="preserve">analytics </w:t>
            </w:r>
            <w:r>
              <w:rPr>
                <w:rFonts w:ascii="Arial" w:hAnsi="Arial"/>
                <w:noProof/>
                <w:color w:val="auto"/>
                <w:lang w:val="en-GB" w:eastAsia="en-US"/>
              </w:rPr>
              <w:t>assisting with UE location verification is not captured in TS 23.273.</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11D99FED" w14:textId="47625C49" w:rsidR="007F2EE3" w:rsidRPr="007F2EE3" w:rsidRDefault="00F53C1C"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4.3.7, 5.16, 6.10.1</w:t>
            </w:r>
            <w:r w:rsidR="0068796C">
              <w:rPr>
                <w:rFonts w:ascii="Arial" w:hAnsi="Arial"/>
                <w:noProof/>
                <w:color w:val="auto"/>
                <w:lang w:val="en-GB" w:eastAsia="en-US"/>
              </w:rPr>
              <w:t>, 6.x(new)</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6" w:name="_Toc517082226"/>
    </w:p>
    <w:p w14:paraId="7FF56C33" w14:textId="77777777" w:rsidR="00F53C1C" w:rsidRPr="001216A7" w:rsidRDefault="00F53C1C" w:rsidP="00F53C1C">
      <w:pPr>
        <w:pStyle w:val="Heading3"/>
      </w:pPr>
      <w:bookmarkStart w:id="7" w:name="_Toc51769125"/>
      <w:bookmarkStart w:id="8" w:name="_Toc11137165"/>
      <w:bookmarkStart w:id="9" w:name="_Toc27846628"/>
      <w:bookmarkStart w:id="10" w:name="_Toc36187756"/>
      <w:bookmarkStart w:id="11" w:name="_Toc59095475"/>
      <w:bookmarkStart w:id="12" w:name="_Toc27846554"/>
      <w:bookmarkStart w:id="13" w:name="_Toc20149834"/>
      <w:bookmarkStart w:id="14" w:name="_Toc47342502"/>
      <w:bookmarkStart w:id="15" w:name="_Toc59095553"/>
      <w:bookmarkStart w:id="16" w:name="_Toc51769202"/>
      <w:bookmarkStart w:id="17" w:name="_Toc45183583"/>
      <w:bookmarkStart w:id="18" w:name="_Toc47342425"/>
      <w:bookmarkStart w:id="19" w:name="_Toc45183660"/>
      <w:bookmarkStart w:id="20" w:name="_Toc5026447"/>
      <w:bookmarkStart w:id="21" w:name="_Toc36187679"/>
      <w:bookmarkStart w:id="22" w:name="_Toc20149762"/>
      <w:bookmarkStart w:id="23" w:name="_Toc114665633"/>
      <w:bookmarkEnd w:id="6"/>
      <w:r w:rsidRPr="001216A7">
        <w:t>4.3.7</w:t>
      </w:r>
      <w:r w:rsidRPr="001216A7">
        <w:tab/>
        <w:t>Access and Mobility Management Function, AMF</w:t>
      </w:r>
    </w:p>
    <w:p w14:paraId="0544D57F" w14:textId="77777777" w:rsidR="00F53C1C" w:rsidRPr="001216A7" w:rsidRDefault="00F53C1C" w:rsidP="00F53C1C">
      <w:pPr>
        <w:rPr>
          <w:lang w:eastAsia="ja-JP"/>
        </w:rPr>
      </w:pPr>
      <w:r w:rsidRPr="001216A7">
        <w:rPr>
          <w:lang w:eastAsia="ja-JP"/>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3CBF2202" w14:textId="77777777" w:rsidR="00F53C1C" w:rsidRPr="001216A7" w:rsidRDefault="00F53C1C" w:rsidP="00F53C1C">
      <w:pPr>
        <w:rPr>
          <w:lang w:eastAsia="ja-JP"/>
        </w:rPr>
      </w:pPr>
      <w:r w:rsidRPr="001216A7">
        <w:rPr>
          <w:lang w:eastAsia="ja-JP"/>
        </w:rPr>
        <w:t>Functions which may be performed by an AMF to support location services include the following.</w:t>
      </w:r>
    </w:p>
    <w:p w14:paraId="0B887B66" w14:textId="77777777" w:rsidR="00F53C1C" w:rsidRPr="001216A7" w:rsidRDefault="00F53C1C" w:rsidP="00F53C1C">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DF2B546" w14:textId="77777777" w:rsidR="00F53C1C" w:rsidRPr="001216A7" w:rsidRDefault="00F53C1C" w:rsidP="00F53C1C">
      <w:pPr>
        <w:pStyle w:val="B1"/>
      </w:pPr>
      <w:r w:rsidRPr="001216A7">
        <w:t>-</w:t>
      </w:r>
      <w:r w:rsidRPr="001216A7">
        <w:tab/>
        <w:t>Receive and manage location requests from a GMLC for a 5GC-MT-LR and deferred 5GC-MT-LR for periodic, triggered and UE available location events.</w:t>
      </w:r>
    </w:p>
    <w:p w14:paraId="33210144" w14:textId="77777777" w:rsidR="00F53C1C" w:rsidRPr="001216A7" w:rsidRDefault="00F53C1C" w:rsidP="00F53C1C">
      <w:pPr>
        <w:pStyle w:val="B1"/>
      </w:pPr>
      <w:r w:rsidRPr="001216A7">
        <w:t>-</w:t>
      </w:r>
      <w:r w:rsidRPr="001216A7">
        <w:tab/>
        <w:t>Receive and manage location requests from a UE for a 5GC-MO-LR.</w:t>
      </w:r>
    </w:p>
    <w:p w14:paraId="143A6872" w14:textId="77777777" w:rsidR="00F53C1C" w:rsidRPr="001216A7" w:rsidRDefault="00F53C1C" w:rsidP="00F53C1C">
      <w:pPr>
        <w:pStyle w:val="B1"/>
      </w:pPr>
      <w:r w:rsidRPr="001216A7">
        <w:t>-</w:t>
      </w:r>
      <w:r w:rsidRPr="001216A7">
        <w:tab/>
        <w:t>Receive and manage Event Exposure request for location information from an NEF.</w:t>
      </w:r>
    </w:p>
    <w:p w14:paraId="1FC58F9E" w14:textId="77777777" w:rsidR="00F53C1C" w:rsidRPr="001216A7" w:rsidRDefault="00F53C1C" w:rsidP="00F53C1C">
      <w:pPr>
        <w:pStyle w:val="B1"/>
      </w:pPr>
      <w:r w:rsidRPr="001216A7">
        <w:t>-</w:t>
      </w:r>
      <w:r w:rsidRPr="001216A7">
        <w:tab/>
        <w:t>Select an LMF.</w:t>
      </w:r>
    </w:p>
    <w:p w14:paraId="79236EB2" w14:textId="77777777" w:rsidR="00F53C1C" w:rsidRPr="001216A7" w:rsidRDefault="00F53C1C" w:rsidP="00F53C1C">
      <w:pPr>
        <w:pStyle w:val="B1"/>
      </w:pPr>
      <w:r w:rsidRPr="001216A7">
        <w:t>-</w:t>
      </w:r>
      <w:r w:rsidRPr="001216A7">
        <w:tab/>
        <w:t>Receive updated privacy requirements from a UE and transfer to a UDR via UDM.</w:t>
      </w:r>
    </w:p>
    <w:p w14:paraId="5F5A9BBF" w14:textId="77777777" w:rsidR="00F53C1C" w:rsidRPr="001216A7" w:rsidRDefault="00F53C1C" w:rsidP="00F53C1C">
      <w:pPr>
        <w:pStyle w:val="B1"/>
      </w:pPr>
      <w:r w:rsidRPr="001216A7">
        <w:t>-</w:t>
      </w:r>
      <w:r w:rsidRPr="001216A7">
        <w:tab/>
        <w:t>Support cancelation of periodic or triggered location reporting for a target UE.</w:t>
      </w:r>
    </w:p>
    <w:p w14:paraId="3215DC9B" w14:textId="77777777" w:rsidR="00F53C1C" w:rsidRPr="001216A7" w:rsidRDefault="00F53C1C" w:rsidP="00F53C1C">
      <w:pPr>
        <w:pStyle w:val="B1"/>
      </w:pPr>
      <w:r w:rsidRPr="001216A7">
        <w:t>-</w:t>
      </w:r>
      <w:r w:rsidRPr="001216A7">
        <w:tab/>
        <w:t>Support change of a serving LMF for periodic or triggered location reporting for a target UE.</w:t>
      </w:r>
    </w:p>
    <w:p w14:paraId="0BBD0792" w14:textId="77777777" w:rsidR="00F53C1C" w:rsidRDefault="00F53C1C" w:rsidP="00F53C1C">
      <w:pPr>
        <w:pStyle w:val="B1"/>
      </w:pPr>
      <w:r>
        <w:t>-</w:t>
      </w:r>
      <w:r>
        <w:tab/>
        <w:t>When assistance data is broadcast by 5GS in ciphered form, the AMF receives ciphering keys from the LMF and forwards to suitably subscribed UEs using mobility management procedures.</w:t>
      </w:r>
    </w:p>
    <w:p w14:paraId="6DD816AC" w14:textId="77777777" w:rsidR="00F53C1C" w:rsidRDefault="00F53C1C" w:rsidP="00F53C1C">
      <w:pPr>
        <w:pStyle w:val="B1"/>
      </w:pPr>
      <w:r>
        <w:t>-</w:t>
      </w:r>
      <w:r>
        <w:tab/>
        <w:t>Store UE Positioning Capability received from an LMF and send the UE Positioning Capability along with the received location request to an LMF.</w:t>
      </w:r>
    </w:p>
    <w:p w14:paraId="15EAABE3" w14:textId="77777777" w:rsidR="00F53C1C" w:rsidRDefault="00F53C1C" w:rsidP="00F53C1C">
      <w:pPr>
        <w:pStyle w:val="B1"/>
      </w:pPr>
      <w:r>
        <w:t>-</w:t>
      </w:r>
      <w:r>
        <w:tab/>
        <w:t>Receive UL NAS Transport including a PRU Association, Association Update, or Disassociation Request (contained in an LCS supplementary service message) from a UE.</w:t>
      </w:r>
    </w:p>
    <w:p w14:paraId="66D0F06A" w14:textId="77777777" w:rsidR="00F53C1C" w:rsidRDefault="00F53C1C" w:rsidP="00F53C1C">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78A40140" w14:textId="77777777" w:rsidR="00F53C1C" w:rsidRDefault="00F53C1C" w:rsidP="00F53C1C">
      <w:pPr>
        <w:pStyle w:val="B1"/>
      </w:pPr>
      <w:r>
        <w:t>-</w:t>
      </w:r>
      <w:r>
        <w:tab/>
        <w:t>Sends the PRU Association Request or PRU Disassociation Request to LMF and may include a UE verification indication indicating whether this UE is authorized to serve as a PRU.</w:t>
      </w:r>
    </w:p>
    <w:p w14:paraId="46D0DFEC" w14:textId="77777777" w:rsidR="00F53C1C" w:rsidRDefault="00F53C1C" w:rsidP="00F53C1C">
      <w:pPr>
        <w:pStyle w:val="B1"/>
      </w:pPr>
      <w:r>
        <w:t>-</w:t>
      </w:r>
      <w:r>
        <w:tab/>
        <w:t>Support triggering LMF to establish a User Plane Connection to UE if UE requested that.</w:t>
      </w:r>
    </w:p>
    <w:p w14:paraId="562B3B52" w14:textId="77777777" w:rsidR="00F53C1C" w:rsidRDefault="00F53C1C" w:rsidP="00F53C1C">
      <w:pPr>
        <w:pStyle w:val="B1"/>
      </w:pPr>
      <w:r>
        <w:t>-</w:t>
      </w:r>
      <w:r>
        <w:tab/>
        <w:t>Store in UE context that UE has a maintained User Plane connection with certain LMFs.</w:t>
      </w:r>
    </w:p>
    <w:p w14:paraId="538FA9C8" w14:textId="77777777" w:rsidR="00F53C1C" w:rsidRDefault="00F53C1C" w:rsidP="00F53C1C">
      <w:pPr>
        <w:pStyle w:val="NO"/>
      </w:pPr>
      <w:r>
        <w:t>NOTE:</w:t>
      </w:r>
      <w:r>
        <w:tab/>
        <w:t>Details of UE Positioning Capability is defined in TS 37.355 [20].</w:t>
      </w:r>
    </w:p>
    <w:p w14:paraId="49713433" w14:textId="77777777" w:rsidR="00F53C1C" w:rsidRDefault="00F53C1C" w:rsidP="00F53C1C">
      <w:pPr>
        <w:pStyle w:val="B1"/>
      </w:pPr>
      <w:r>
        <w:t>-</w:t>
      </w:r>
      <w:r>
        <w:tab/>
        <w:t>Support of local configuration of a mapping table of UE identifier ranges and LMF identifier(s) or querying the UDM the LMF identifier for a UE for a 5GC-MO-LR.</w:t>
      </w:r>
    </w:p>
    <w:p w14:paraId="16EC5A80" w14:textId="05AC19B3" w:rsidR="00F53C1C" w:rsidRDefault="00F53C1C" w:rsidP="00F53C1C">
      <w:pPr>
        <w:pStyle w:val="B1"/>
        <w:rPr>
          <w:ins w:id="24" w:author="vivo, Hank" w:date="2023-03-30T11:11:00Z"/>
        </w:rPr>
      </w:pPr>
      <w:r>
        <w:t>-</w:t>
      </w:r>
      <w:r>
        <w:tab/>
        <w:t>Support</w:t>
      </w:r>
      <w:del w:id="25" w:author="vivo, Hank" w:date="2023-03-30T12:51:00Z">
        <w:r w:rsidDel="00D71B62">
          <w:delText>s</w:delText>
        </w:r>
      </w:del>
      <w:r>
        <w:t xml:space="preserve"> the 5G to EPS Handover by providing the target MME ID to GMLC as part of the LCS Service response.</w:t>
      </w:r>
    </w:p>
    <w:p w14:paraId="36629CDA" w14:textId="44B8C4B8" w:rsidR="00F53C1C" w:rsidRDefault="00F53C1C" w:rsidP="00F53C1C">
      <w:pPr>
        <w:pStyle w:val="B1"/>
      </w:pPr>
      <w:ins w:id="26" w:author="vivo, Hank" w:date="2023-03-30T11:11:00Z">
        <w:r>
          <w:t>-</w:t>
        </w:r>
        <w:r>
          <w:tab/>
          <w:t>Support interact</w:t>
        </w:r>
      </w:ins>
      <w:ins w:id="27" w:author="vivo, Hank" w:date="2023-03-30T11:12:00Z">
        <w:r>
          <w:t xml:space="preserve">ing with NWDAF to obtain UE related analytics </w:t>
        </w:r>
      </w:ins>
      <w:ins w:id="28" w:author="vivo, Hank" w:date="2023-03-30T12:50:00Z">
        <w:r w:rsidR="00D71B62">
          <w:t xml:space="preserve">to assist </w:t>
        </w:r>
      </w:ins>
      <w:ins w:id="29" w:author="vivo, Hank" w:date="2023-03-30T11:56:00Z">
        <w:r w:rsidR="00645E9B">
          <w:t>with UE location</w:t>
        </w:r>
        <w:r w:rsidR="00645E9B" w:rsidRPr="00F53C1C">
          <w:t xml:space="preserve"> </w:t>
        </w:r>
      </w:ins>
      <w:ins w:id="30" w:author="vivo, Hank" w:date="2023-04-05T16:28:00Z">
        <w:r w:rsidR="00645E9B">
          <w:t xml:space="preserve">verification </w:t>
        </w:r>
      </w:ins>
      <w:ins w:id="31" w:author="vivo, Hank" w:date="2023-03-30T11:56:00Z">
        <w:r w:rsidR="00645E9B">
          <w:t>for NR satellite access</w:t>
        </w:r>
      </w:ins>
      <w:ins w:id="32" w:author="vivo, Hank" w:date="2023-03-30T11:13:00Z">
        <w:r>
          <w:t>.</w:t>
        </w:r>
      </w:ins>
    </w:p>
    <w:p w14:paraId="01F3C5BC" w14:textId="16D1B226"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1A558A5" w14:textId="2BE4C203" w:rsidR="00466FB7" w:rsidRDefault="00466FB7" w:rsidP="00466FB7">
      <w:pPr>
        <w:pStyle w:val="Heading2"/>
        <w:rPr>
          <w:lang w:eastAsia="ko-KR"/>
        </w:rPr>
      </w:pPr>
      <w:r>
        <w:rPr>
          <w:lang w:eastAsia="ko-KR"/>
        </w:rPr>
        <w:t>5.16</w:t>
      </w:r>
      <w:r>
        <w:rPr>
          <w:lang w:eastAsia="ko-KR"/>
        </w:rPr>
        <w:tab/>
      </w:r>
      <w:bookmarkStart w:id="33" w:name="_Hlk131006289"/>
      <w:r>
        <w:rPr>
          <w:lang w:eastAsia="ko-KR"/>
        </w:rPr>
        <w:t xml:space="preserve">Location </w:t>
      </w:r>
      <w:del w:id="34" w:author="vivo, Hank" w:date="2023-03-30T09:57:00Z">
        <w:r w:rsidDel="00F53C1C">
          <w:rPr>
            <w:lang w:eastAsia="ko-KR"/>
          </w:rPr>
          <w:delText xml:space="preserve">estimate </w:delText>
        </w:r>
      </w:del>
      <w:ins w:id="35" w:author="vivo, Hank" w:date="2023-03-30T09:57:00Z">
        <w:r w:rsidR="00F53C1C">
          <w:rPr>
            <w:lang w:eastAsia="ko-KR"/>
          </w:rPr>
          <w:t xml:space="preserve">services </w:t>
        </w:r>
      </w:ins>
      <w:r>
        <w:rPr>
          <w:lang w:eastAsia="ko-KR"/>
        </w:rPr>
        <w:t>assisted by NWDAF</w:t>
      </w:r>
      <w:bookmarkEnd w:id="33"/>
    </w:p>
    <w:p w14:paraId="1B8CFE69" w14:textId="31A39D38" w:rsidR="00F53C1C" w:rsidRDefault="00F53C1C" w:rsidP="00466FB7">
      <w:pPr>
        <w:rPr>
          <w:ins w:id="36" w:author="vivo, Hank" w:date="2023-03-30T10:07:00Z"/>
          <w:lang w:eastAsia="ko-KR"/>
        </w:rPr>
      </w:pPr>
      <w:ins w:id="37" w:author="vivo, Hank" w:date="2023-03-30T10:07:00Z">
        <w:r>
          <w:rPr>
            <w:lang w:eastAsia="ko-KR"/>
          </w:rPr>
          <w:t xml:space="preserve">LMF and AMF may </w:t>
        </w:r>
      </w:ins>
      <w:ins w:id="38" w:author="vivo, Hank" w:date="2023-03-30T10:12:00Z">
        <w:r>
          <w:rPr>
            <w:lang w:eastAsia="ko-KR"/>
          </w:rPr>
          <w:t>utilize analytics from NWDAF</w:t>
        </w:r>
      </w:ins>
      <w:ins w:id="39" w:author="Samsung" w:date="2023-04-04T18:28:00Z">
        <w:r w:rsidR="009E0406">
          <w:rPr>
            <w:lang w:eastAsia="ko-KR"/>
          </w:rPr>
          <w:t xml:space="preserve"> to assist with location services</w:t>
        </w:r>
      </w:ins>
      <w:ins w:id="40" w:author="vivo, Hank" w:date="2023-04-05T17:12:00Z">
        <w:r w:rsidR="007E3497">
          <w:rPr>
            <w:lang w:eastAsia="ko-KR"/>
          </w:rPr>
          <w:t xml:space="preserve"> as described in </w:t>
        </w:r>
      </w:ins>
      <w:ins w:id="41" w:author="vivo, Hank" w:date="2023-04-05T17:13:00Z">
        <w:r w:rsidR="007E3497">
          <w:t>cl</w:t>
        </w:r>
        <w:r w:rsidR="007E3497">
          <w:rPr>
            <w:rFonts w:hint="eastAsia"/>
          </w:rPr>
          <w:t>ause</w:t>
        </w:r>
        <w:r w:rsidR="007E3497" w:rsidRPr="001216A7">
          <w:t> </w:t>
        </w:r>
        <w:r w:rsidR="007E3497">
          <w:t>6.x</w:t>
        </w:r>
      </w:ins>
      <w:ins w:id="42" w:author="vivo, Hank" w:date="2023-03-30T10:12:00Z">
        <w:r>
          <w:rPr>
            <w:lang w:eastAsia="ko-KR"/>
          </w:rPr>
          <w:t>.</w:t>
        </w:r>
      </w:ins>
    </w:p>
    <w:p w14:paraId="681B5134" w14:textId="77777777" w:rsidR="00D71B62" w:rsidDel="00D71B62" w:rsidRDefault="00466FB7" w:rsidP="00D71B62">
      <w:pPr>
        <w:rPr>
          <w:del w:id="43" w:author="vivo, Hank" w:date="2023-03-30T12:49:00Z"/>
          <w:lang w:eastAsia="ko-KR"/>
        </w:rPr>
      </w:pPr>
      <w:r>
        <w:rPr>
          <w:lang w:eastAsia="ko-KR"/>
        </w:rPr>
        <w:lastRenderedPageBreak/>
        <w:t>NWDAF may provide analytics for Location Accuracy as specified in TS 23.288 [37]</w:t>
      </w:r>
      <w:ins w:id="44" w:author="vivo, Hank" w:date="2023-03-29T18:03:00Z">
        <w:r w:rsidR="005C56D4">
          <w:rPr>
            <w:lang w:eastAsia="ko-KR"/>
          </w:rPr>
          <w:t xml:space="preserve"> to LMF</w:t>
        </w:r>
      </w:ins>
      <w:r>
        <w:rPr>
          <w:lang w:eastAsia="ko-KR"/>
        </w:rPr>
        <w:t>.</w:t>
      </w:r>
    </w:p>
    <w:p w14:paraId="1171A523" w14:textId="311C6B9B" w:rsidR="00D71B62" w:rsidRDefault="00D71B62" w:rsidP="00D71B62">
      <w:pPr>
        <w:rPr>
          <w:ins w:id="45" w:author="vivo, Hank" w:date="2023-03-30T09:57:00Z"/>
          <w:lang w:eastAsia="ko-KR"/>
        </w:rPr>
      </w:pPr>
      <w:ins w:id="46" w:author="vivo, Hank" w:date="2023-03-30T12:49:00Z">
        <w:r>
          <w:rPr>
            <w:lang w:eastAsia="ko-KR"/>
          </w:rPr>
          <w:t xml:space="preserve"> </w:t>
        </w:r>
      </w:ins>
      <w:r>
        <w:rPr>
          <w:lang w:eastAsia="ko-KR"/>
        </w:rPr>
        <w:t>When LMF receives analytics for Location Accuracy from the NWDAF, as a service consumer, it may use the analytics in determination of positioning methods.</w:t>
      </w:r>
      <w:r w:rsidRPr="00D71B62">
        <w:rPr>
          <w:lang w:eastAsia="ko-KR"/>
        </w:rPr>
        <w:t xml:space="preserve"> </w:t>
      </w:r>
    </w:p>
    <w:p w14:paraId="03EA21DD" w14:textId="32B23F5F" w:rsidR="00D71B62" w:rsidRDefault="00D71B62" w:rsidP="00D71B62">
      <w:ins w:id="47" w:author="vivo, Hank" w:date="2023-03-30T09:57:00Z">
        <w:r>
          <w:rPr>
            <w:rFonts w:hint="eastAsia"/>
          </w:rPr>
          <w:t>NWDAF</w:t>
        </w:r>
        <w:r>
          <w:rPr>
            <w:lang w:eastAsia="ko-KR"/>
          </w:rPr>
          <w:t xml:space="preserve"> </w:t>
        </w:r>
        <w:r>
          <w:rPr>
            <w:rFonts w:hint="eastAsia"/>
          </w:rPr>
          <w:t>may</w:t>
        </w:r>
        <w:r>
          <w:rPr>
            <w:lang w:eastAsia="ko-KR"/>
          </w:rPr>
          <w:t xml:space="preserve"> </w:t>
        </w:r>
        <w:r>
          <w:rPr>
            <w:rFonts w:hint="eastAsia"/>
          </w:rPr>
          <w:t>provide</w:t>
        </w:r>
        <w:r>
          <w:t xml:space="preserve"> UE related </w:t>
        </w:r>
        <w:r>
          <w:rPr>
            <w:rFonts w:hint="eastAsia"/>
          </w:rPr>
          <w:t>analytics</w:t>
        </w:r>
        <w:r>
          <w:t xml:space="preserve"> as specified in clause 6.7 of </w:t>
        </w:r>
        <w:r>
          <w:rPr>
            <w:lang w:eastAsia="ko-KR"/>
          </w:rPr>
          <w:t>TS 23.288 [37]</w:t>
        </w:r>
        <w:r>
          <w:t xml:space="preserve"> to AMF. The UE location information received in analytics can be used by AMF to perform the UE location verification for</w:t>
        </w:r>
      </w:ins>
      <w:ins w:id="48" w:author="vivo, Hank" w:date="2023-03-30T11:12:00Z">
        <w:r>
          <w:t xml:space="preserve"> </w:t>
        </w:r>
      </w:ins>
      <w:ins w:id="49" w:author="vivo, Hank" w:date="2023-03-30T11:15:00Z">
        <w:r>
          <w:t>NR</w:t>
        </w:r>
      </w:ins>
      <w:ins w:id="50" w:author="vivo, Hank" w:date="2023-03-30T09:57:00Z">
        <w:r>
          <w:t xml:space="preserve"> satellite access.</w:t>
        </w:r>
      </w:ins>
    </w:p>
    <w:p w14:paraId="67F16962" w14:textId="64AB0F2A" w:rsidR="00F53C1C" w:rsidRDefault="00D71B62" w:rsidP="00D71B62">
      <w:r>
        <w:rPr>
          <w:lang w:eastAsia="ko-KR"/>
        </w:rPr>
        <w:t>NWDAF may request an aggregated UE location report from LMF (via GMLC) to include multiple UE location results. NWDAF may also provide a reporting time to indicate the latest time for the reporting.</w:t>
      </w:r>
    </w:p>
    <w:p w14:paraId="0D0A1CD8" w14:textId="58F112EA"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AF59661" w14:textId="77777777" w:rsidR="00F53C1C" w:rsidRPr="001216A7" w:rsidRDefault="00F53C1C" w:rsidP="00F53C1C">
      <w:pPr>
        <w:pStyle w:val="Heading3"/>
        <w:rPr>
          <w:lang w:eastAsia="zh-CN"/>
        </w:rPr>
      </w:pPr>
      <w:bookmarkStart w:id="51" w:name="_Toc58920659"/>
      <w:bookmarkStart w:id="52" w:name="_Toc12241816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51"/>
      <w:bookmarkEnd w:id="52"/>
    </w:p>
    <w:p w14:paraId="7A96D157" w14:textId="77777777" w:rsidR="00F53C1C" w:rsidRPr="001216A7" w:rsidRDefault="00F53C1C" w:rsidP="00F53C1C">
      <w:r w:rsidRPr="001216A7">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hint="eastAsia"/>
        </w:rPr>
        <w:t>)</w:t>
      </w:r>
      <w:r w:rsidRPr="001216A7">
        <w:t>.</w:t>
      </w:r>
      <w:r>
        <w:t xml:space="preserve"> The procedure can also be used to verify UE location for NR satellite access.</w:t>
      </w:r>
    </w:p>
    <w:p w14:paraId="34CA6AC5" w14:textId="1D57865D" w:rsidR="00F53C1C" w:rsidRDefault="00167B37" w:rsidP="00167B37">
      <w:pPr>
        <w:pStyle w:val="TH"/>
      </w:pPr>
      <w:r>
        <w:object w:dxaOrig="9014" w:dyaOrig="4761" w14:anchorId="464D44DC">
          <v:shape id="_x0000_i1025" type="#_x0000_t75" style="width:450.5pt;height:238.5pt" o:ole="">
            <v:imagedata r:id="rId17" o:title=""/>
          </v:shape>
          <o:OLEObject Type="Embed" ProgID="Visio.Drawing.11" ShapeID="_x0000_i1025" DrawAspect="Content" ObjectID="_1743343879" r:id="rId18"/>
        </w:object>
      </w:r>
    </w:p>
    <w:p w14:paraId="56A02C89" w14:textId="77777777" w:rsidR="00F53C1C" w:rsidRPr="001216A7" w:rsidRDefault="00F53C1C" w:rsidP="00F53C1C">
      <w:pPr>
        <w:pStyle w:val="TF"/>
      </w:pPr>
      <w:r w:rsidRPr="001216A7">
        <w:t>Figure 6.10.1-1: 5GC Network Induced Location Request (5GC-NI-LR) for a UE</w:t>
      </w:r>
    </w:p>
    <w:p w14:paraId="59D97669" w14:textId="26E4743A" w:rsidR="00F53C1C" w:rsidRPr="001216A7" w:rsidRDefault="00F53C1C" w:rsidP="00F53C1C">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via LCS procedure</w:t>
      </w:r>
      <w:ins w:id="53" w:author="vivo, Hank" w:date="2023-03-30T11:23:00Z">
        <w:r w:rsidRPr="00F53C1C">
          <w:t xml:space="preserve"> </w:t>
        </w:r>
      </w:ins>
      <w:ins w:id="54" w:author="vivo, Hank" w:date="2023-03-30T11:25:00Z">
        <w:r>
          <w:t xml:space="preserve">and optionally </w:t>
        </w:r>
      </w:ins>
      <w:ins w:id="55" w:author="vivo, Hank" w:date="2023-03-30T11:39:00Z">
        <w:r>
          <w:t xml:space="preserve">with </w:t>
        </w:r>
      </w:ins>
      <w:ins w:id="56" w:author="vivo, Hank" w:date="2023-03-30T11:23:00Z">
        <w:r>
          <w:t>NWDAF analytics</w:t>
        </w:r>
      </w:ins>
      <w:ins w:id="57" w:author="vivo" w:date="2023-04-18T14:52:00Z">
        <w:r w:rsidR="00CA2C18">
          <w:t xml:space="preserve"> </w:t>
        </w:r>
        <w:r w:rsidR="00CA2C18" w:rsidRPr="002A6B38">
          <w:rPr>
            <w:highlight w:val="green"/>
          </w:rPr>
          <w:t>as described in clause 6.x.2</w:t>
        </w:r>
      </w:ins>
      <w:r>
        <w:t xml:space="preserve"> for a UE registered for NR satellite access</w:t>
      </w:r>
      <w:r w:rsidRPr="001216A7">
        <w:t>.</w:t>
      </w:r>
    </w:p>
    <w:p w14:paraId="0B0666B2" w14:textId="79A9341E" w:rsidR="00F53C1C" w:rsidRPr="001216A7" w:rsidRDefault="00F53C1C" w:rsidP="00F53C1C">
      <w:pPr>
        <w:pStyle w:val="B1"/>
      </w:pPr>
      <w:r w:rsidRPr="001216A7">
        <w:t>2.</w:t>
      </w:r>
      <w:r w:rsidRPr="001216A7">
        <w:tab/>
      </w:r>
      <w:r>
        <w:t>For verifying UE location via LCS service for NR satellite access this step</w:t>
      </w:r>
      <w:del w:id="58" w:author="vivo, Hank" w:date="2023-03-30T11:48:00Z">
        <w:r w:rsidDel="00F53C1C">
          <w:delText> </w:delText>
        </w:r>
      </w:del>
      <w:ins w:id="59" w:author="vivo, Hank" w:date="2023-03-30T11:48:00Z">
        <w:r>
          <w:t xml:space="preserve"> </w:t>
        </w:r>
      </w:ins>
      <w:r>
        <w:t>is mandatory, for other triggers th</w:t>
      </w:r>
      <w:ins w:id="60" w:author="vivo, Hank" w:date="2023-03-30T11:48:00Z">
        <w:r>
          <w:t>is</w:t>
        </w:r>
      </w:ins>
      <w:del w:id="61" w:author="vivo, Hank" w:date="2023-03-30T11:48:00Z">
        <w:r w:rsidDel="00F53C1C">
          <w:delText>e</w:delText>
        </w:r>
      </w:del>
      <w:r>
        <w:t xml:space="preserve"> step</w:t>
      </w:r>
      <w:del w:id="62" w:author="vivo, Hank" w:date="2023-03-30T11:48:00Z">
        <w:r w:rsidDel="00F53C1C">
          <w:delText> </w:delText>
        </w:r>
      </w:del>
      <w:ins w:id="63" w:author="vivo, Hank" w:date="2023-03-30T11:48:00Z">
        <w:r>
          <w:t xml:space="preserve"> </w:t>
        </w:r>
      </w:ins>
      <w:r>
        <w:t xml:space="preserve">is optional. </w:t>
      </w:r>
      <w:r w:rsidRPr="001216A7">
        <w:t>The AMF select</w:t>
      </w:r>
      <w:r>
        <w:t>s</w:t>
      </w:r>
      <w:r w:rsidRPr="001216A7">
        <w:t xml:space="preserve"> an LMF based on NRF query or configuration in AMF and invoke</w:t>
      </w:r>
      <w:r>
        <w:t>s</w:t>
      </w:r>
      <w:r w:rsidRPr="001216A7">
        <w:t xml:space="preserve"> the Nlmf_Location_DetermineLocation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an indication of a location request from a regulatory services client (e.g</w:t>
      </w:r>
      <w:r>
        <w:t>.</w:t>
      </w:r>
      <w:r w:rsidRPr="001216A7">
        <w:t xml:space="preserve"> emergency services) and may include an indication if UE supports LPP, the required QoS and Supported GAD shapes</w:t>
      </w:r>
      <w:r>
        <w:t>, the UE Positioning Capability if available</w:t>
      </w:r>
      <w:r w:rsidRPr="001216A7">
        <w:t>.</w:t>
      </w:r>
      <w:r>
        <w:t xml:space="preserv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the request is for UE location verification.</w:t>
      </w:r>
      <w:r w:rsidRPr="001216A7">
        <w:t xml:space="preserve"> If any of the procedures in clause 6.11.1 or 6.11.2 are used the service operation includes the AMF identity.</w:t>
      </w:r>
      <w:ins w:id="64" w:author="vivo, Hank" w:date="2023-03-30T11:51:00Z">
        <w:r>
          <w:t xml:space="preserve"> Optionally, </w:t>
        </w:r>
      </w:ins>
      <w:ins w:id="65" w:author="vivo, Hank" w:date="2023-03-30T11:53:00Z">
        <w:r>
          <w:t>the</w:t>
        </w:r>
      </w:ins>
      <w:ins w:id="66" w:author="vivo, Hank" w:date="2023-03-30T11:52:00Z">
        <w:r>
          <w:t xml:space="preserve"> </w:t>
        </w:r>
      </w:ins>
      <w:ins w:id="67" w:author="vivo, Hank" w:date="2023-03-30T11:38:00Z">
        <w:r>
          <w:t xml:space="preserve">AMF may </w:t>
        </w:r>
      </w:ins>
      <w:ins w:id="68" w:author="Samsung" w:date="2023-04-04T16:39:00Z">
        <w:r w:rsidR="00167B37">
          <w:t xml:space="preserve">also </w:t>
        </w:r>
      </w:ins>
      <w:ins w:id="69" w:author="vivo, Hank" w:date="2023-03-30T11:46:00Z">
        <w:r>
          <w:t xml:space="preserve">request </w:t>
        </w:r>
        <w:del w:id="70" w:author="Samsung r02" w:date="2023-04-18T17:06:00Z">
          <w:r w:rsidDel="003E6CF3">
            <w:delText>the</w:delText>
          </w:r>
        </w:del>
      </w:ins>
      <w:ins w:id="71" w:author="vivo, Hank" w:date="2023-03-30T11:38:00Z">
        <w:del w:id="72" w:author="Samsung r02" w:date="2023-04-18T17:06:00Z">
          <w:r w:rsidDel="003E6CF3">
            <w:delText xml:space="preserve"> </w:delText>
          </w:r>
        </w:del>
      </w:ins>
      <w:ins w:id="73" w:author="vivo, Hank" w:date="2023-03-30T11:46:00Z">
        <w:r>
          <w:t xml:space="preserve">UE related </w:t>
        </w:r>
      </w:ins>
      <w:ins w:id="74" w:author="vivo, Hank" w:date="2023-03-30T11:38:00Z">
        <w:r>
          <w:t>analytics</w:t>
        </w:r>
      </w:ins>
      <w:ins w:id="75" w:author="vivo, Hank" w:date="2023-03-30T11:46:00Z">
        <w:r>
          <w:t xml:space="preserve"> </w:t>
        </w:r>
      </w:ins>
      <w:ins w:id="76" w:author="Samsung r02" w:date="2023-04-18T17:06:00Z">
        <w:r w:rsidR="003E6CF3">
          <w:t xml:space="preserve">containing </w:t>
        </w:r>
        <w:r w:rsidR="003E6CF3">
          <w:lastRenderedPageBreak/>
          <w:t xml:space="preserve">UE location information </w:t>
        </w:r>
      </w:ins>
      <w:ins w:id="77" w:author="vivo, Hank" w:date="2023-03-30T11:46:00Z">
        <w:r>
          <w:t>(e.g., UE mobility analytics)</w:t>
        </w:r>
      </w:ins>
      <w:ins w:id="78" w:author="vivo, Hank" w:date="2023-03-30T11:38:00Z">
        <w:r>
          <w:t xml:space="preserve"> from NWDAF</w:t>
        </w:r>
      </w:ins>
      <w:ins w:id="79" w:author="vivo, Hank" w:date="2023-03-30T11:56:00Z">
        <w:r w:rsidRPr="00F53C1C">
          <w:t xml:space="preserve"> </w:t>
        </w:r>
        <w:r>
          <w:t>to assist with UE location</w:t>
        </w:r>
        <w:r w:rsidRPr="00F53C1C">
          <w:t xml:space="preserve"> </w:t>
        </w:r>
      </w:ins>
      <w:ins w:id="80" w:author="vivo, Hank" w:date="2023-04-05T16:28:00Z">
        <w:r w:rsidR="00C851D5">
          <w:t xml:space="preserve">verification </w:t>
        </w:r>
      </w:ins>
      <w:ins w:id="81" w:author="vivo, Hank" w:date="2023-03-30T11:56:00Z">
        <w:r>
          <w:t>for NR satellite access</w:t>
        </w:r>
      </w:ins>
      <w:ins w:id="82" w:author="Samsung" w:date="2023-04-04T16:39:00Z">
        <w:r w:rsidR="00167B37">
          <w:t xml:space="preserve"> as described in cl</w:t>
        </w:r>
      </w:ins>
      <w:ins w:id="83" w:author="vivo, Hank" w:date="2023-04-05T16:02:00Z">
        <w:r w:rsidR="00296839">
          <w:rPr>
            <w:rFonts w:hint="eastAsia"/>
          </w:rPr>
          <w:t>ause</w:t>
        </w:r>
      </w:ins>
      <w:ins w:id="84" w:author="vivo, Hank" w:date="2023-04-05T16:03:00Z">
        <w:r w:rsidR="004B73A5" w:rsidRPr="001216A7">
          <w:t> </w:t>
        </w:r>
      </w:ins>
      <w:ins w:id="85" w:author="Samsung" w:date="2023-04-04T16:40:00Z">
        <w:r w:rsidR="00167B37" w:rsidRPr="002A6B38">
          <w:rPr>
            <w:highlight w:val="green"/>
          </w:rPr>
          <w:t>6.x</w:t>
        </w:r>
      </w:ins>
      <w:ins w:id="86" w:author="vivo, Hank" w:date="2023-03-30T11:38:00Z">
        <w:r w:rsidRPr="002A6B38">
          <w:rPr>
            <w:highlight w:val="green"/>
          </w:rPr>
          <w:t>.</w:t>
        </w:r>
      </w:ins>
      <w:ins w:id="87" w:author="vivo" w:date="2023-04-18T14:52:00Z">
        <w:r w:rsidR="00CA2C18" w:rsidRPr="002A6B38">
          <w:rPr>
            <w:highlight w:val="green"/>
          </w:rPr>
          <w:t>2</w:t>
        </w:r>
        <w:r w:rsidR="00CA2C18">
          <w:t>.</w:t>
        </w:r>
      </w:ins>
    </w:p>
    <w:p w14:paraId="540A222B" w14:textId="5E6D115B" w:rsidR="00F53C1C" w:rsidRPr="001216A7" w:rsidRDefault="00F53C1C" w:rsidP="00F53C1C">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at step 2, the LMF maps the UE location to a geographical area where a PLMN is or is not allowed to operate.</w:t>
      </w:r>
    </w:p>
    <w:p w14:paraId="23CDA2C4" w14:textId="17B6E49D" w:rsidR="00F53C1C" w:rsidRPr="001216A7" w:rsidRDefault="00F53C1C" w:rsidP="00F53C1C">
      <w:pPr>
        <w:pStyle w:val="B1"/>
      </w:pPr>
      <w:r w:rsidRPr="001216A7">
        <w:t>4.</w:t>
      </w:r>
      <w:r w:rsidRPr="001216A7">
        <w:tab/>
      </w:r>
      <w:r>
        <w:t xml:space="preserve">[Conditional] </w:t>
      </w:r>
      <w:r w:rsidRPr="001216A7">
        <w:t>If step 3 occurs, the LMF returns the Nlmf_Location_DetermineLocation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22E9F632" w14:textId="6B0A868A" w:rsidR="00F53C1C" w:rsidRPr="001216A7" w:rsidRDefault="00F53C1C" w:rsidP="00F53C1C">
      <w:pPr>
        <w:pStyle w:val="NO"/>
      </w:pPr>
      <w:r w:rsidRPr="001216A7">
        <w:t>NOTE 1:</w:t>
      </w:r>
      <w:r w:rsidRPr="001216A7">
        <w:tab/>
        <w:t>Any remaining procedures for regulatory services other than emergency services are not addressed in this flow. The remaining steps are applicable for emergency services.</w:t>
      </w:r>
    </w:p>
    <w:p w14:paraId="0496B076" w14:textId="77777777" w:rsidR="00F53C1C" w:rsidRPr="001216A7" w:rsidRDefault="00F53C1C" w:rsidP="00F53C1C">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[18]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3FC5F9B" w14:textId="77777777" w:rsidR="00F53C1C" w:rsidRPr="001216A7" w:rsidRDefault="00F53C1C" w:rsidP="00F53C1C">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23EC94C0" w14:textId="77777777" w:rsidR="00F53C1C" w:rsidRPr="001216A7" w:rsidRDefault="00F53C1C" w:rsidP="00F53C1C">
      <w:pPr>
        <w:pStyle w:val="B1"/>
      </w:pPr>
      <w:r w:rsidRPr="001216A7">
        <w:t>7.</w:t>
      </w:r>
      <w:r w:rsidRPr="001216A7">
        <w:tab/>
      </w:r>
      <w:r>
        <w:t xml:space="preserve">[Conditional] </w:t>
      </w:r>
      <w:r w:rsidRPr="001216A7">
        <w:t>For emergency services, the emergency services session and emergency PDU Session are released.</w:t>
      </w:r>
    </w:p>
    <w:p w14:paraId="6028F59A" w14:textId="172BF3B1" w:rsidR="00F53C1C" w:rsidRDefault="00F53C1C" w:rsidP="00F53C1C">
      <w:pPr>
        <w:pStyle w:val="B1"/>
      </w:pPr>
      <w:r w:rsidRPr="001216A7">
        <w:t>8.</w:t>
      </w:r>
      <w:r w:rsidRPr="001216A7">
        <w:tab/>
      </w:r>
      <w:r>
        <w:t xml:space="preserve">[Conditional] </w:t>
      </w:r>
      <w:r w:rsidRPr="001216A7">
        <w:t>For emergency services, the AMF invokes the Namf_Location_EventNotify service operation towards the GMLC to notify the GMLC that the emergency session was released to enable the GMLC and LRF to release any resources associated with the emergency session.</w:t>
      </w:r>
    </w:p>
    <w:p w14:paraId="57FF9160" w14:textId="77777777" w:rsidR="00C45448" w:rsidRDefault="00C45448" w:rsidP="00C45448">
      <w:pPr>
        <w:pStyle w:val="B1"/>
        <w:ind w:left="0" w:firstLine="0"/>
      </w:pPr>
    </w:p>
    <w:p w14:paraId="1254FD7C" w14:textId="77777777" w:rsidR="00C45448" w:rsidRPr="00F53C1C" w:rsidRDefault="00C45448" w:rsidP="00C4544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72E253AB" w14:textId="707910FF" w:rsidR="00A248DB" w:rsidRDefault="00A248DB" w:rsidP="00A248DB">
      <w:pPr>
        <w:keepNext/>
        <w:keepLines/>
        <w:spacing w:before="180"/>
        <w:ind w:left="1134" w:hanging="1134"/>
        <w:outlineLvl w:val="1"/>
        <w:rPr>
          <w:ins w:id="88" w:author="Samsung r02" w:date="2023-04-18T16:51:00Z"/>
          <w:rFonts w:ascii="Arial" w:hAnsi="Arial"/>
          <w:sz w:val="32"/>
          <w:highlight w:val="green"/>
        </w:rPr>
      </w:pPr>
      <w:ins w:id="89" w:author="vivo" w:date="2023-04-18T14:21:00Z">
        <w:r w:rsidRPr="002A6B38">
          <w:rPr>
            <w:rFonts w:ascii="Arial" w:hAnsi="Arial"/>
            <w:sz w:val="32"/>
            <w:highlight w:val="green"/>
          </w:rPr>
          <w:t>6.X</w:t>
        </w:r>
        <w:r w:rsidRPr="002A6B38">
          <w:rPr>
            <w:rFonts w:ascii="Arial" w:hAnsi="Arial"/>
            <w:sz w:val="32"/>
            <w:highlight w:val="green"/>
          </w:rPr>
          <w:tab/>
          <w:t>Interaction</w:t>
        </w:r>
      </w:ins>
      <w:ins w:id="90" w:author="vivo" w:date="2023-04-18T14:22:00Z">
        <w:r w:rsidRPr="002A6B38">
          <w:rPr>
            <w:rFonts w:ascii="Arial" w:hAnsi="Arial"/>
            <w:sz w:val="32"/>
            <w:highlight w:val="green"/>
          </w:rPr>
          <w:t>s</w:t>
        </w:r>
      </w:ins>
      <w:ins w:id="91" w:author="vivo" w:date="2023-04-18T14:21:00Z">
        <w:r w:rsidRPr="002A6B38">
          <w:rPr>
            <w:rFonts w:ascii="Arial" w:hAnsi="Arial"/>
            <w:sz w:val="32"/>
            <w:highlight w:val="green"/>
          </w:rPr>
          <w:t xml:space="preserve"> with NWDAF</w:t>
        </w:r>
      </w:ins>
    </w:p>
    <w:p w14:paraId="093000DF" w14:textId="6E7D934D" w:rsidR="00581F43" w:rsidRDefault="00581F43" w:rsidP="00581F43">
      <w:pPr>
        <w:pStyle w:val="B1"/>
        <w:ind w:left="0" w:firstLine="0"/>
        <w:rPr>
          <w:ins w:id="92" w:author="Samsung r02" w:date="2023-04-18T16:52:00Z"/>
        </w:rPr>
      </w:pPr>
      <w:ins w:id="93" w:author="Samsung r02" w:date="2023-04-18T16:52:00Z">
        <w:r w:rsidRPr="008010D8">
          <w:rPr>
            <w:highlight w:val="yellow"/>
            <w:rPrChange w:id="94" w:author="Samsung r02" w:date="2023-04-18T17:11:00Z">
              <w:rPr/>
            </w:rPrChange>
          </w:rPr>
          <w:t>The procedure in Figure 6.X-1 can be used by a 5GC NF involved in 5GC location services to get assistance from NWDAF as shown below.</w:t>
        </w:r>
      </w:ins>
      <w:ins w:id="95" w:author="Samsung r02" w:date="2023-04-18T16:55:00Z">
        <w:r w:rsidRPr="008010D8">
          <w:rPr>
            <w:highlight w:val="yellow"/>
            <w:rPrChange w:id="96" w:author="Samsung r02" w:date="2023-04-18T17:11:00Z">
              <w:rPr/>
            </w:rPrChange>
          </w:rPr>
          <w:t xml:space="preserve"> Details of how the consumer NF (i.e. LMF and</w:t>
        </w:r>
      </w:ins>
      <w:ins w:id="97" w:author="Samsung r02" w:date="2023-04-18T17:13:00Z">
        <w:r w:rsidR="008010D8">
          <w:rPr>
            <w:highlight w:val="yellow"/>
          </w:rPr>
          <w:t>/or</w:t>
        </w:r>
      </w:ins>
      <w:ins w:id="98" w:author="Samsung r02" w:date="2023-04-18T16:55:00Z">
        <w:r w:rsidRPr="008010D8">
          <w:rPr>
            <w:highlight w:val="yellow"/>
            <w:rPrChange w:id="99" w:author="Samsung r02" w:date="2023-04-18T17:11:00Z">
              <w:rPr/>
            </w:rPrChange>
          </w:rPr>
          <w:t xml:space="preserve"> AMF) </w:t>
        </w:r>
      </w:ins>
      <w:ins w:id="100" w:author="Samsung r02" w:date="2023-04-18T17:13:00Z">
        <w:r w:rsidR="008010D8">
          <w:rPr>
            <w:highlight w:val="yellow"/>
          </w:rPr>
          <w:t>may</w:t>
        </w:r>
      </w:ins>
      <w:ins w:id="101" w:author="Samsung r02" w:date="2023-04-18T16:55:00Z">
        <w:r w:rsidRPr="008010D8">
          <w:rPr>
            <w:highlight w:val="yellow"/>
            <w:rPrChange w:id="102" w:author="Samsung r02" w:date="2023-04-18T17:11:00Z">
              <w:rPr/>
            </w:rPrChange>
          </w:rPr>
          <w:t xml:space="preserve"> use NWDAF analytics can be found in clause 6.</w:t>
        </w:r>
      </w:ins>
      <w:ins w:id="103" w:author="Samsung r02" w:date="2023-04-18T16:56:00Z">
        <w:r w:rsidRPr="008010D8">
          <w:rPr>
            <w:highlight w:val="yellow"/>
            <w:rPrChange w:id="104" w:author="Samsung r02" w:date="2023-04-18T17:11:00Z">
              <w:rPr/>
            </w:rPrChange>
          </w:rPr>
          <w:t>X.1 and 6.X.2, respectively.</w:t>
        </w:r>
      </w:ins>
    </w:p>
    <w:p w14:paraId="76B9694A" w14:textId="77777777" w:rsidR="00581F43" w:rsidRDefault="00581F43" w:rsidP="00A248DB">
      <w:pPr>
        <w:keepNext/>
        <w:keepLines/>
        <w:spacing w:before="180"/>
        <w:ind w:left="1134" w:hanging="1134"/>
        <w:outlineLvl w:val="1"/>
        <w:rPr>
          <w:ins w:id="105" w:author="Samsung r02" w:date="2023-04-18T16:51:00Z"/>
          <w:rFonts w:ascii="Arial" w:hAnsi="Arial"/>
          <w:sz w:val="32"/>
          <w:highlight w:val="green"/>
        </w:rPr>
      </w:pPr>
    </w:p>
    <w:p w14:paraId="1616B9E4" w14:textId="7064A5CA" w:rsidR="00581F43" w:rsidRDefault="003C1DC2">
      <w:pPr>
        <w:keepNext/>
        <w:keepLines/>
        <w:spacing w:before="180"/>
        <w:ind w:left="1134" w:hanging="1134"/>
        <w:jc w:val="center"/>
        <w:outlineLvl w:val="1"/>
        <w:rPr>
          <w:ins w:id="106" w:author="Samsung r02" w:date="2023-04-18T16:51:00Z"/>
        </w:rPr>
        <w:pPrChange w:id="107" w:author="Samsung r02" w:date="2023-04-18T16:52:00Z">
          <w:pPr>
            <w:keepNext/>
            <w:keepLines/>
            <w:spacing w:before="180"/>
            <w:ind w:left="1134" w:hanging="1134"/>
            <w:outlineLvl w:val="1"/>
          </w:pPr>
        </w:pPrChange>
      </w:pPr>
      <w:ins w:id="108" w:author="Samsung r02" w:date="2023-04-18T16:51:00Z">
        <w:r>
          <w:object w:dxaOrig="7176" w:dyaOrig="6288" w14:anchorId="2FB5B719">
            <v:shape id="_x0000_i1026" type="#_x0000_t75" style="width:332pt;height:291pt" o:ole="">
              <v:imagedata r:id="rId19" o:title=""/>
            </v:shape>
            <o:OLEObject Type="Embed" ProgID="Visio.Drawing.15" ShapeID="_x0000_i1026" DrawAspect="Content" ObjectID="_1743343880" r:id="rId20"/>
          </w:object>
        </w:r>
      </w:ins>
    </w:p>
    <w:p w14:paraId="11BA534C" w14:textId="77777777" w:rsidR="00581F43" w:rsidRDefault="00581F43" w:rsidP="00581F43">
      <w:pPr>
        <w:pStyle w:val="TF"/>
        <w:rPr>
          <w:ins w:id="109" w:author="Samsung r02" w:date="2023-04-18T16:51:00Z"/>
        </w:rPr>
      </w:pPr>
      <w:ins w:id="110" w:author="Samsung r02" w:date="2023-04-18T16:51:00Z">
        <w:r>
          <w:t>Figure</w:t>
        </w:r>
        <w:r w:rsidRPr="001216A7">
          <w:t> </w:t>
        </w:r>
        <w:r>
          <w:t>6.</w:t>
        </w:r>
        <w:r>
          <w:rPr>
            <w:lang w:val="en-US"/>
          </w:rPr>
          <w:t>X</w:t>
        </w:r>
        <w:r>
          <w:t xml:space="preserve">-1: </w:t>
        </w:r>
        <w:r>
          <w:rPr>
            <w:lang w:eastAsia="ko-KR"/>
          </w:rPr>
          <w:t>Procedure for NWDAF assistance to location services</w:t>
        </w:r>
      </w:ins>
    </w:p>
    <w:p w14:paraId="2B697170" w14:textId="77777777" w:rsidR="00581F43" w:rsidRPr="008010D8" w:rsidRDefault="00581F43" w:rsidP="00581F43">
      <w:pPr>
        <w:pStyle w:val="B1"/>
        <w:rPr>
          <w:ins w:id="111" w:author="Samsung r02" w:date="2023-04-18T16:53:00Z"/>
          <w:rFonts w:eastAsia="DengXian"/>
          <w:highlight w:val="yellow"/>
          <w:rPrChange w:id="112" w:author="Samsung r02" w:date="2023-04-18T17:11:00Z">
            <w:rPr>
              <w:ins w:id="113" w:author="Samsung r02" w:date="2023-04-18T16:53:00Z"/>
              <w:rFonts w:eastAsia="DengXian"/>
            </w:rPr>
          </w:rPrChange>
        </w:rPr>
      </w:pPr>
      <w:ins w:id="114" w:author="Samsung r02" w:date="2023-04-18T16:53:00Z">
        <w:r w:rsidRPr="008010D8">
          <w:rPr>
            <w:rFonts w:eastAsia="DengXian"/>
            <w:highlight w:val="yellow"/>
            <w:rPrChange w:id="115" w:author="Samsung r02" w:date="2023-04-18T17:11:00Z">
              <w:rPr>
                <w:rFonts w:eastAsia="DengXian"/>
              </w:rPr>
            </w:rPrChange>
          </w:rPr>
          <w:t>1.</w:t>
        </w:r>
        <w:r w:rsidRPr="008010D8">
          <w:rPr>
            <w:rFonts w:eastAsia="DengXian"/>
            <w:highlight w:val="yellow"/>
            <w:rPrChange w:id="116" w:author="Samsung r02" w:date="2023-04-18T17:11:00Z">
              <w:rPr>
                <w:rFonts w:eastAsia="DengXian"/>
              </w:rPr>
            </w:rPrChange>
          </w:rPr>
          <w:tab/>
          <w:t>The AMF invokes Nlmf_Location_DeterminationLocation service operation towards the LMF</w:t>
        </w:r>
        <w:r w:rsidRPr="008010D8">
          <w:rPr>
            <w:highlight w:val="yellow"/>
            <w:rPrChange w:id="117" w:author="Samsung r02" w:date="2023-04-18T17:11:00Z">
              <w:rPr/>
            </w:rPrChange>
          </w:rPr>
          <w:t xml:space="preserve"> to request the current location of the UE</w:t>
        </w:r>
        <w:r w:rsidRPr="008010D8">
          <w:rPr>
            <w:rFonts w:eastAsia="DengXian"/>
            <w:highlight w:val="yellow"/>
            <w:rPrChange w:id="118" w:author="Samsung r02" w:date="2023-04-18T17:11:00Z">
              <w:rPr>
                <w:rFonts w:eastAsia="DengXian"/>
              </w:rPr>
            </w:rPrChange>
          </w:rPr>
          <w:t>.</w:t>
        </w:r>
      </w:ins>
    </w:p>
    <w:p w14:paraId="0731AC15" w14:textId="05D0C25C" w:rsidR="00581F43" w:rsidRPr="008010D8" w:rsidRDefault="00581F43" w:rsidP="00581F43">
      <w:pPr>
        <w:pStyle w:val="B1"/>
        <w:rPr>
          <w:ins w:id="119" w:author="Samsung r02" w:date="2023-04-18T16:53:00Z"/>
          <w:highlight w:val="yellow"/>
          <w:rPrChange w:id="120" w:author="Samsung r02" w:date="2023-04-18T17:11:00Z">
            <w:rPr>
              <w:ins w:id="121" w:author="Samsung r02" w:date="2023-04-18T16:53:00Z"/>
            </w:rPr>
          </w:rPrChange>
        </w:rPr>
      </w:pPr>
      <w:ins w:id="122" w:author="Samsung r02" w:date="2023-04-18T16:53:00Z">
        <w:r w:rsidRPr="008010D8">
          <w:rPr>
            <w:rFonts w:eastAsia="DengXian"/>
            <w:highlight w:val="yellow"/>
            <w:rPrChange w:id="123" w:author="Samsung r02" w:date="2023-04-18T17:11:00Z">
              <w:rPr>
                <w:rFonts w:eastAsia="DengXian"/>
              </w:rPr>
            </w:rPrChange>
          </w:rPr>
          <w:t>2.</w:t>
        </w:r>
        <w:r w:rsidRPr="008010D8">
          <w:rPr>
            <w:rFonts w:eastAsia="DengXian"/>
            <w:highlight w:val="yellow"/>
            <w:rPrChange w:id="124" w:author="Samsung r02" w:date="2023-04-18T17:11:00Z">
              <w:rPr>
                <w:rFonts w:eastAsia="DengXian"/>
              </w:rPr>
            </w:rPrChange>
          </w:rPr>
          <w:tab/>
          <w:t xml:space="preserve">Assistance from NWDAF for location services can be requested from </w:t>
        </w:r>
      </w:ins>
      <w:ins w:id="125" w:author="Samsung r02" w:date="2023-04-18T17:01:00Z">
        <w:r w:rsidR="003C1DC2" w:rsidRPr="008010D8">
          <w:rPr>
            <w:rFonts w:eastAsia="DengXian"/>
            <w:highlight w:val="yellow"/>
            <w:rPrChange w:id="126" w:author="Samsung r02" w:date="2023-04-18T17:11:00Z">
              <w:rPr>
                <w:rFonts w:eastAsia="DengXian"/>
              </w:rPr>
            </w:rPrChange>
          </w:rPr>
          <w:t xml:space="preserve">the </w:t>
        </w:r>
      </w:ins>
      <w:ins w:id="127" w:author="Samsung r02" w:date="2023-04-18T16:53:00Z">
        <w:r w:rsidRPr="008010D8">
          <w:rPr>
            <w:rFonts w:eastAsia="DengXian"/>
            <w:highlight w:val="yellow"/>
            <w:rPrChange w:id="128" w:author="Samsung r02" w:date="2023-04-18T17:11:00Z">
              <w:rPr>
                <w:rFonts w:eastAsia="DengXian"/>
              </w:rPr>
            </w:rPrChange>
          </w:rPr>
          <w:t>LMF</w:t>
        </w:r>
      </w:ins>
      <w:ins w:id="129" w:author="Samsung r02" w:date="2023-04-18T17:01:00Z">
        <w:r w:rsidR="003C1DC2" w:rsidRPr="008010D8">
          <w:rPr>
            <w:rFonts w:eastAsia="DengXian"/>
            <w:highlight w:val="yellow"/>
            <w:rPrChange w:id="130" w:author="Samsung r02" w:date="2023-04-18T17:11:00Z">
              <w:rPr>
                <w:rFonts w:eastAsia="DengXian"/>
              </w:rPr>
            </w:rPrChange>
          </w:rPr>
          <w:t xml:space="preserve"> and/or AMF</w:t>
        </w:r>
      </w:ins>
      <w:ins w:id="131" w:author="Samsung r02" w:date="2023-04-18T16:53:00Z">
        <w:r w:rsidRPr="008010D8">
          <w:rPr>
            <w:rFonts w:eastAsia="DengXian"/>
            <w:highlight w:val="yellow"/>
            <w:rPrChange w:id="132" w:author="Samsung r02" w:date="2023-04-18T17:11:00Z">
              <w:rPr>
                <w:rFonts w:eastAsia="DengXian"/>
              </w:rPr>
            </w:rPrChange>
          </w:rPr>
          <w:t xml:space="preserve">. </w:t>
        </w:r>
      </w:ins>
    </w:p>
    <w:p w14:paraId="17A365AB" w14:textId="57728E10" w:rsidR="00581F43" w:rsidRPr="008010D8" w:rsidRDefault="00581F43" w:rsidP="00581F43">
      <w:pPr>
        <w:pStyle w:val="B1"/>
        <w:rPr>
          <w:ins w:id="133" w:author="Samsung r02" w:date="2023-04-18T16:53:00Z"/>
          <w:rFonts w:eastAsia="DengXian"/>
          <w:highlight w:val="yellow"/>
          <w:rPrChange w:id="134" w:author="Samsung r02" w:date="2023-04-18T17:11:00Z">
            <w:rPr>
              <w:ins w:id="135" w:author="Samsung r02" w:date="2023-04-18T16:53:00Z"/>
              <w:rFonts w:eastAsia="DengXian"/>
            </w:rPr>
          </w:rPrChange>
        </w:rPr>
      </w:pPr>
      <w:ins w:id="136" w:author="Samsung r02" w:date="2023-04-18T16:53:00Z">
        <w:r w:rsidRPr="008010D8">
          <w:rPr>
            <w:rFonts w:eastAsia="DengXian"/>
            <w:highlight w:val="yellow"/>
            <w:rPrChange w:id="137" w:author="Samsung r02" w:date="2023-04-18T17:11:00Z">
              <w:rPr>
                <w:rFonts w:eastAsia="DengXian"/>
              </w:rPr>
            </w:rPrChange>
          </w:rPr>
          <w:t>3.</w:t>
        </w:r>
        <w:r w:rsidRPr="008010D8">
          <w:rPr>
            <w:rFonts w:eastAsia="DengXian"/>
            <w:highlight w:val="yellow"/>
            <w:rPrChange w:id="138" w:author="Samsung r02" w:date="2023-04-18T17:11:00Z">
              <w:rPr>
                <w:rFonts w:eastAsia="DengXian"/>
              </w:rPr>
            </w:rPrChange>
          </w:rPr>
          <w:tab/>
          <w:t xml:space="preserve">The LMF </w:t>
        </w:r>
      </w:ins>
      <w:ins w:id="139" w:author="Samsung r02" w:date="2023-04-18T16:54:00Z">
        <w:r w:rsidRPr="008010D8">
          <w:rPr>
            <w:rFonts w:eastAsia="DengXian"/>
            <w:highlight w:val="yellow"/>
            <w:rPrChange w:id="140" w:author="Samsung r02" w:date="2023-04-18T17:11:00Z">
              <w:rPr>
                <w:rFonts w:eastAsia="DengXian"/>
              </w:rPr>
            </w:rPrChange>
          </w:rPr>
          <w:t>triggers</w:t>
        </w:r>
      </w:ins>
      <w:ins w:id="141" w:author="Samsung r02" w:date="2023-04-18T16:53:00Z">
        <w:r w:rsidRPr="008010D8">
          <w:rPr>
            <w:rFonts w:eastAsia="DengXian"/>
            <w:highlight w:val="yellow"/>
            <w:rPrChange w:id="142" w:author="Samsung r02" w:date="2023-04-18T17:11:00Z">
              <w:rPr>
                <w:rFonts w:eastAsia="DengXian"/>
              </w:rPr>
            </w:rPrChange>
          </w:rPr>
          <w:t xml:space="preserve"> </w:t>
        </w:r>
      </w:ins>
      <w:ins w:id="143" w:author="Samsung r02" w:date="2023-04-18T16:54:00Z">
        <w:r w:rsidRPr="008010D8">
          <w:rPr>
            <w:rFonts w:eastAsia="DengXian"/>
            <w:highlight w:val="yellow"/>
            <w:rPrChange w:id="144" w:author="Samsung r02" w:date="2023-04-18T17:11:00Z">
              <w:rPr>
                <w:rFonts w:eastAsia="DengXian"/>
              </w:rPr>
            </w:rPrChange>
          </w:rPr>
          <w:t>UE positioning</w:t>
        </w:r>
      </w:ins>
      <w:ins w:id="145" w:author="Samsung r02" w:date="2023-04-18T16:53:00Z">
        <w:r w:rsidRPr="008010D8">
          <w:rPr>
            <w:rFonts w:eastAsia="DengXian"/>
            <w:highlight w:val="yellow"/>
            <w:rPrChange w:id="146" w:author="Samsung r02" w:date="2023-04-18T17:11:00Z">
              <w:rPr>
                <w:rFonts w:eastAsia="DengXian"/>
              </w:rPr>
            </w:rPrChange>
          </w:rPr>
          <w:t>.</w:t>
        </w:r>
      </w:ins>
    </w:p>
    <w:p w14:paraId="4209345E" w14:textId="3DFE0D7C" w:rsidR="00581F43" w:rsidRPr="003C1DC2" w:rsidRDefault="00581F43">
      <w:pPr>
        <w:pStyle w:val="B1"/>
        <w:rPr>
          <w:ins w:id="147" w:author="vivo" w:date="2023-04-18T14:21:00Z"/>
          <w:rFonts w:eastAsia="DengXian"/>
          <w:rPrChange w:id="148" w:author="Samsung r02" w:date="2023-04-18T17:00:00Z">
            <w:rPr>
              <w:ins w:id="149" w:author="vivo" w:date="2023-04-18T14:21:00Z"/>
              <w:rFonts w:ascii="Arial" w:hAnsi="Arial"/>
              <w:sz w:val="32"/>
              <w:highlight w:val="green"/>
            </w:rPr>
          </w:rPrChange>
        </w:rPr>
        <w:pPrChange w:id="150" w:author="Samsung r02" w:date="2023-04-18T17:00:00Z">
          <w:pPr>
            <w:keepNext/>
            <w:keepLines/>
            <w:spacing w:before="180"/>
            <w:ind w:left="1134" w:hanging="1134"/>
            <w:outlineLvl w:val="1"/>
          </w:pPr>
        </w:pPrChange>
      </w:pPr>
      <w:ins w:id="151" w:author="Samsung r02" w:date="2023-04-18T16:56:00Z">
        <w:r w:rsidRPr="008010D8">
          <w:rPr>
            <w:highlight w:val="yellow"/>
            <w:rPrChange w:id="152" w:author="Samsung r02" w:date="2023-04-18T17:11:00Z">
              <w:rPr/>
            </w:rPrChange>
          </w:rPr>
          <w:t>4</w:t>
        </w:r>
      </w:ins>
      <w:ins w:id="153" w:author="Samsung r02" w:date="2023-04-18T16:53:00Z">
        <w:r w:rsidRPr="008010D8">
          <w:rPr>
            <w:highlight w:val="yellow"/>
            <w:rPrChange w:id="154" w:author="Samsung r02" w:date="2023-04-18T17:11:00Z">
              <w:rPr/>
            </w:rPrChange>
          </w:rPr>
          <w:t>.</w:t>
        </w:r>
        <w:r w:rsidRPr="008010D8">
          <w:rPr>
            <w:highlight w:val="yellow"/>
            <w:rPrChange w:id="155" w:author="Samsung r02" w:date="2023-04-18T17:11:00Z">
              <w:rPr/>
            </w:rPrChange>
          </w:rPr>
          <w:tab/>
        </w:r>
        <w:r w:rsidRPr="008010D8">
          <w:rPr>
            <w:rFonts w:eastAsia="DengXian"/>
            <w:highlight w:val="yellow"/>
            <w:rPrChange w:id="156" w:author="Samsung r02" w:date="2023-04-18T17:11:00Z">
              <w:rPr>
                <w:rFonts w:eastAsia="DengXian"/>
              </w:rPr>
            </w:rPrChange>
          </w:rPr>
          <w:t>The LMF returns the location estimate to AMF as specified in clause</w:t>
        </w:r>
        <w:r w:rsidRPr="008010D8">
          <w:rPr>
            <w:highlight w:val="yellow"/>
            <w:rPrChange w:id="157" w:author="Samsung r02" w:date="2023-04-18T17:11:00Z">
              <w:rPr/>
            </w:rPrChange>
          </w:rPr>
          <w:t> </w:t>
        </w:r>
        <w:r w:rsidRPr="008010D8">
          <w:rPr>
            <w:rFonts w:eastAsia="DengXian"/>
            <w:highlight w:val="yellow"/>
            <w:rPrChange w:id="158" w:author="Samsung r02" w:date="2023-04-18T17:11:00Z">
              <w:rPr>
                <w:rFonts w:eastAsia="DengXian"/>
              </w:rPr>
            </w:rPrChange>
          </w:rPr>
          <w:t>8.3.2.</w:t>
        </w:r>
      </w:ins>
    </w:p>
    <w:p w14:paraId="6FB0CC44" w14:textId="77777777" w:rsidR="00A248DB" w:rsidRPr="002A6B38" w:rsidRDefault="00A248DB" w:rsidP="00A248DB">
      <w:pPr>
        <w:pStyle w:val="Heading3"/>
        <w:rPr>
          <w:ins w:id="159" w:author="vivo" w:date="2023-04-18T14:21:00Z"/>
          <w:highlight w:val="green"/>
          <w:lang w:eastAsia="zh-CN"/>
        </w:rPr>
      </w:pPr>
      <w:ins w:id="160" w:author="vivo" w:date="2023-04-18T14:21:00Z">
        <w:r w:rsidRPr="002A6B38">
          <w:rPr>
            <w:rFonts w:hint="eastAsia"/>
            <w:highlight w:val="green"/>
            <w:lang w:eastAsia="zh-CN"/>
          </w:rPr>
          <w:t>6</w:t>
        </w:r>
        <w:r w:rsidRPr="002A6B38">
          <w:rPr>
            <w:highlight w:val="green"/>
            <w:lang w:eastAsia="zh-CN"/>
          </w:rPr>
          <w:t>.x.1</w:t>
        </w:r>
        <w:r w:rsidRPr="002A6B38">
          <w:rPr>
            <w:highlight w:val="green"/>
            <w:lang w:eastAsia="zh-CN"/>
          </w:rPr>
          <w:tab/>
          <w:t>Location Accuracy Analytics Retrieval by LMF</w:t>
        </w:r>
      </w:ins>
    </w:p>
    <w:p w14:paraId="72C68EC6" w14:textId="3C2F19B2" w:rsidR="00A248DB" w:rsidRPr="002A6B38" w:rsidRDefault="00A248DB" w:rsidP="00785115">
      <w:pPr>
        <w:rPr>
          <w:ins w:id="161" w:author="vivo" w:date="2023-04-18T14:21:00Z"/>
          <w:highlight w:val="green"/>
        </w:rPr>
      </w:pPr>
      <w:ins w:id="162" w:author="vivo" w:date="2023-04-18T14:21:00Z">
        <w:r w:rsidRPr="002A6B38">
          <w:rPr>
            <w:rFonts w:hint="eastAsia"/>
            <w:highlight w:val="green"/>
          </w:rPr>
          <w:t>L</w:t>
        </w:r>
        <w:r w:rsidRPr="002A6B38">
          <w:rPr>
            <w:highlight w:val="green"/>
          </w:rPr>
          <w:t xml:space="preserve">MF may request Location Accuracy Analytics from NWDAF to </w:t>
        </w:r>
      </w:ins>
      <w:ins w:id="163" w:author="vivo" w:date="2023-04-18T14:23:00Z">
        <w:r w:rsidRPr="002A6B38">
          <w:rPr>
            <w:highlight w:val="green"/>
          </w:rPr>
          <w:t>retrieve</w:t>
        </w:r>
      </w:ins>
      <w:ins w:id="164" w:author="vivo" w:date="2023-04-18T14:21:00Z">
        <w:r w:rsidRPr="002A6B38">
          <w:rPr>
            <w:highlight w:val="green"/>
          </w:rPr>
          <w:t xml:space="preserve"> the location accuracy</w:t>
        </w:r>
      </w:ins>
      <w:ins w:id="165" w:author="vivo" w:date="2023-04-18T14:27:00Z">
        <w:r w:rsidRPr="002A6B38">
          <w:rPr>
            <w:highlight w:val="green"/>
          </w:rPr>
          <w:t xml:space="preserve"> analytics</w:t>
        </w:r>
      </w:ins>
      <w:ins w:id="166" w:author="vivo" w:date="2023-04-18T14:23:00Z">
        <w:r w:rsidRPr="002A6B38">
          <w:rPr>
            <w:highlight w:val="green"/>
          </w:rPr>
          <w:t xml:space="preserve">. </w:t>
        </w:r>
      </w:ins>
      <w:ins w:id="167" w:author="vivo" w:date="2023-04-18T14:21:00Z">
        <w:r w:rsidRPr="002A6B38">
          <w:rPr>
            <w:highlight w:val="green"/>
          </w:rPr>
          <w:t>LMF</w:t>
        </w:r>
      </w:ins>
      <w:ins w:id="168" w:author="vivo" w:date="2023-04-18T14:23:00Z">
        <w:r w:rsidRPr="002A6B38">
          <w:rPr>
            <w:highlight w:val="green"/>
          </w:rPr>
          <w:t xml:space="preserve"> </w:t>
        </w:r>
      </w:ins>
      <w:ins w:id="169" w:author="vivo" w:date="2023-04-18T14:21:00Z">
        <w:r w:rsidRPr="002A6B38">
          <w:rPr>
            <w:highlight w:val="green"/>
          </w:rPr>
          <w:t xml:space="preserve">requests Location Accuracy Analytics in a </w:t>
        </w:r>
      </w:ins>
      <w:ins w:id="170" w:author="vivo" w:date="2023-04-18T14:27:00Z">
        <w:r w:rsidRPr="002A6B38">
          <w:rPr>
            <w:highlight w:val="green"/>
          </w:rPr>
          <w:t>standalone</w:t>
        </w:r>
      </w:ins>
      <w:ins w:id="171" w:author="vivo" w:date="2023-04-18T14:21:00Z">
        <w:r w:rsidRPr="002A6B38">
          <w:rPr>
            <w:highlight w:val="green"/>
          </w:rPr>
          <w:t xml:space="preserve"> procedure as defined in clause 6.</w:t>
        </w:r>
      </w:ins>
      <w:ins w:id="172" w:author="vivo" w:date="2023-04-18T14:44:00Z">
        <w:r w:rsidR="00785115" w:rsidRPr="002A6B38">
          <w:rPr>
            <w:highlight w:val="green"/>
          </w:rPr>
          <w:t>17 in</w:t>
        </w:r>
      </w:ins>
      <w:ins w:id="173" w:author="vivo" w:date="2023-04-18T14:21:00Z">
        <w:r w:rsidRPr="002A6B38">
          <w:rPr>
            <w:highlight w:val="green"/>
          </w:rPr>
          <w:t xml:space="preserve"> TS 23.288. Pre-condition of the procedure is NWDAF has a trained supervised ML model for deriving Location Accuracy Analytics. </w:t>
        </w:r>
      </w:ins>
    </w:p>
    <w:p w14:paraId="65DE971C" w14:textId="5E64CDEF" w:rsidR="00A248DB" w:rsidRPr="002A6B38" w:rsidRDefault="00A248DB" w:rsidP="00A248DB">
      <w:pPr>
        <w:rPr>
          <w:ins w:id="174" w:author="vivo" w:date="2023-04-18T14:29:00Z"/>
          <w:highlight w:val="green"/>
        </w:rPr>
      </w:pPr>
      <w:ins w:id="175" w:author="vivo" w:date="2023-04-18T14:29:00Z">
        <w:r w:rsidRPr="002A6B38">
          <w:rPr>
            <w:highlight w:val="green"/>
          </w:rPr>
          <w:t xml:space="preserve">With different input data to NWDAF, </w:t>
        </w:r>
      </w:ins>
      <w:ins w:id="176" w:author="vivo" w:date="2023-04-18T14:28:00Z">
        <w:r w:rsidRPr="002A6B38">
          <w:rPr>
            <w:highlight w:val="green"/>
          </w:rPr>
          <w:t>LMF can utilize this</w:t>
        </w:r>
      </w:ins>
      <w:ins w:id="177" w:author="vivo" w:date="2023-04-18T14:27:00Z">
        <w:r w:rsidRPr="002A6B38">
          <w:rPr>
            <w:highlight w:val="green"/>
          </w:rPr>
          <w:t xml:space="preserve"> </w:t>
        </w:r>
      </w:ins>
      <w:ins w:id="178" w:author="vivo" w:date="2023-04-18T14:28:00Z">
        <w:r w:rsidRPr="002A6B38">
          <w:rPr>
            <w:highlight w:val="green"/>
          </w:rPr>
          <w:t>Location Accuracy Analytics ID to have t</w:t>
        </w:r>
      </w:ins>
      <w:ins w:id="179" w:author="vivo" w:date="2023-04-18T14:29:00Z">
        <w:r w:rsidRPr="002A6B38">
          <w:rPr>
            <w:highlight w:val="green"/>
          </w:rPr>
          <w:t>he following information:</w:t>
        </w:r>
      </w:ins>
    </w:p>
    <w:p w14:paraId="27A45097" w14:textId="6022135D" w:rsidR="00A248DB" w:rsidRPr="002A6B38" w:rsidRDefault="00A248DB" w:rsidP="00A248DB">
      <w:pPr>
        <w:pStyle w:val="ListParagraph"/>
        <w:numPr>
          <w:ilvl w:val="0"/>
          <w:numId w:val="36"/>
        </w:numPr>
        <w:rPr>
          <w:ins w:id="180" w:author="vivo" w:date="2023-04-18T14:30:00Z"/>
          <w:highlight w:val="green"/>
        </w:rPr>
      </w:pPr>
      <w:ins w:id="181" w:author="vivo" w:date="2023-04-18T14:29:00Z">
        <w:r w:rsidRPr="002A6B38">
          <w:rPr>
            <w:highlight w:val="green"/>
          </w:rPr>
          <w:t>When</w:t>
        </w:r>
      </w:ins>
      <w:ins w:id="182" w:author="vivo" w:date="2023-04-18T14:30:00Z">
        <w:r w:rsidRPr="002A6B38">
          <w:rPr>
            <w:highlight w:val="green"/>
          </w:rPr>
          <w:t xml:space="preserve"> the</w:t>
        </w:r>
      </w:ins>
      <w:ins w:id="183" w:author="vivo" w:date="2023-04-18T14:29:00Z">
        <w:r w:rsidRPr="002A6B38">
          <w:rPr>
            <w:highlight w:val="green"/>
          </w:rPr>
          <w:t xml:space="preserve"> input data is location information, </w:t>
        </w:r>
      </w:ins>
      <w:ins w:id="184" w:author="vivo" w:date="2023-04-18T14:30:00Z">
        <w:r w:rsidRPr="002A6B38">
          <w:rPr>
            <w:highlight w:val="green"/>
          </w:rPr>
          <w:t xml:space="preserve">the NWDAF can produce </w:t>
        </w:r>
      </w:ins>
      <w:ins w:id="185" w:author="vivo" w:date="2023-04-18T14:33:00Z">
        <w:r w:rsidRPr="002A6B38">
          <w:rPr>
            <w:highlight w:val="green"/>
          </w:rPr>
          <w:t>predictions</w:t>
        </w:r>
      </w:ins>
      <w:ins w:id="186" w:author="vivo" w:date="2023-04-18T14:30:00Z">
        <w:r w:rsidRPr="002A6B38">
          <w:rPr>
            <w:highlight w:val="green"/>
          </w:rPr>
          <w:t xml:space="preserve"> on</w:t>
        </w:r>
      </w:ins>
    </w:p>
    <w:p w14:paraId="1A86BFC4" w14:textId="6C2E296E" w:rsidR="00A248DB" w:rsidRPr="002A6B38" w:rsidRDefault="00A248DB" w:rsidP="00A248DB">
      <w:pPr>
        <w:pStyle w:val="ListParagraph"/>
        <w:numPr>
          <w:ilvl w:val="1"/>
          <w:numId w:val="36"/>
        </w:numPr>
        <w:rPr>
          <w:ins w:id="187" w:author="vivo" w:date="2023-04-18T14:32:00Z"/>
          <w:highlight w:val="green"/>
        </w:rPr>
      </w:pPr>
      <w:ins w:id="188" w:author="vivo" w:date="2023-04-18T14:32:00Z">
        <w:r w:rsidRPr="002A6B38">
          <w:rPr>
            <w:highlight w:val="green"/>
          </w:rPr>
          <w:t>The LCS QoS accuracy</w:t>
        </w:r>
      </w:ins>
    </w:p>
    <w:p w14:paraId="233177C7" w14:textId="424CE1FF" w:rsidR="00A248DB" w:rsidRPr="002A6B38" w:rsidRDefault="00A248DB" w:rsidP="00A248DB">
      <w:pPr>
        <w:pStyle w:val="ListParagraph"/>
        <w:numPr>
          <w:ilvl w:val="1"/>
          <w:numId w:val="36"/>
        </w:numPr>
        <w:rPr>
          <w:ins w:id="189" w:author="vivo" w:date="2023-04-18T14:31:00Z"/>
          <w:highlight w:val="green"/>
        </w:rPr>
      </w:pPr>
      <w:ins w:id="190" w:author="vivo" w:date="2023-04-18T14:31:00Z">
        <w:r w:rsidRPr="002A6B38">
          <w:rPr>
            <w:highlight w:val="green"/>
          </w:rPr>
          <w:t xml:space="preserve">The positioning method used to measure </w:t>
        </w:r>
      </w:ins>
      <w:ins w:id="191" w:author="vivo" w:date="2023-04-18T14:32:00Z">
        <w:r w:rsidRPr="002A6B38">
          <w:rPr>
            <w:highlight w:val="green"/>
          </w:rPr>
          <w:t xml:space="preserve">the </w:t>
        </w:r>
      </w:ins>
      <w:ins w:id="192" w:author="vivo" w:date="2023-04-18T14:31:00Z">
        <w:r w:rsidRPr="002A6B38">
          <w:rPr>
            <w:highlight w:val="green"/>
          </w:rPr>
          <w:t>location</w:t>
        </w:r>
      </w:ins>
    </w:p>
    <w:p w14:paraId="2107B245" w14:textId="330EEF2A" w:rsidR="00A248DB" w:rsidRPr="002A6B38" w:rsidRDefault="00A248DB" w:rsidP="00A248DB">
      <w:pPr>
        <w:pStyle w:val="ListParagraph"/>
        <w:numPr>
          <w:ilvl w:val="1"/>
          <w:numId w:val="36"/>
        </w:numPr>
        <w:rPr>
          <w:ins w:id="193" w:author="vivo" w:date="2023-04-18T14:32:00Z"/>
          <w:highlight w:val="green"/>
        </w:rPr>
      </w:pPr>
      <w:ins w:id="194" w:author="vivo" w:date="2023-04-18T14:31:00Z">
        <w:r w:rsidRPr="002A6B38">
          <w:rPr>
            <w:highlight w:val="green"/>
          </w:rPr>
          <w:t xml:space="preserve">The indication </w:t>
        </w:r>
      </w:ins>
      <w:ins w:id="195" w:author="vivo" w:date="2023-04-18T14:34:00Z">
        <w:r w:rsidRPr="002A6B38">
          <w:rPr>
            <w:highlight w:val="green"/>
          </w:rPr>
          <w:t>of</w:t>
        </w:r>
      </w:ins>
      <w:ins w:id="196" w:author="vivo" w:date="2023-04-18T14:32:00Z">
        <w:r w:rsidRPr="002A6B38">
          <w:rPr>
            <w:highlight w:val="green"/>
          </w:rPr>
          <w:t xml:space="preserve"> whether the location is indoor or outdoor</w:t>
        </w:r>
      </w:ins>
    </w:p>
    <w:p w14:paraId="316C9209" w14:textId="5DC4EBBC" w:rsidR="00A248DB" w:rsidRPr="002A6B38" w:rsidRDefault="00A248DB" w:rsidP="00A248DB">
      <w:pPr>
        <w:pStyle w:val="ListParagraph"/>
        <w:numPr>
          <w:ilvl w:val="1"/>
          <w:numId w:val="36"/>
        </w:numPr>
        <w:rPr>
          <w:ins w:id="197" w:author="vivo" w:date="2023-04-18T14:33:00Z"/>
          <w:highlight w:val="green"/>
        </w:rPr>
      </w:pPr>
      <w:ins w:id="198" w:author="vivo" w:date="2023-04-18T14:32:00Z">
        <w:r w:rsidRPr="002A6B38">
          <w:rPr>
            <w:highlight w:val="green"/>
          </w:rPr>
          <w:t xml:space="preserve">The indication </w:t>
        </w:r>
      </w:ins>
      <w:ins w:id="199" w:author="vivo" w:date="2023-04-18T14:34:00Z">
        <w:r w:rsidRPr="002A6B38">
          <w:rPr>
            <w:highlight w:val="green"/>
          </w:rPr>
          <w:t>of</w:t>
        </w:r>
      </w:ins>
      <w:ins w:id="200" w:author="vivo" w:date="2023-04-18T14:32:00Z">
        <w:r w:rsidRPr="002A6B38">
          <w:rPr>
            <w:highlight w:val="green"/>
          </w:rPr>
          <w:t xml:space="preserve"> whether the location is measured </w:t>
        </w:r>
      </w:ins>
      <w:ins w:id="201" w:author="vivo" w:date="2023-04-18T14:34:00Z">
        <w:r w:rsidRPr="002A6B38">
          <w:rPr>
            <w:highlight w:val="green"/>
          </w:rPr>
          <w:t xml:space="preserve">with </w:t>
        </w:r>
      </w:ins>
      <w:ins w:id="202" w:author="vivo" w:date="2023-04-18T14:32:00Z">
        <w:r w:rsidRPr="002A6B38">
          <w:rPr>
            <w:highlight w:val="green"/>
          </w:rPr>
          <w:t>NLOS or LOS</w:t>
        </w:r>
      </w:ins>
    </w:p>
    <w:p w14:paraId="1028C626" w14:textId="2D1B269E" w:rsidR="00A248DB" w:rsidRPr="002A6B38" w:rsidRDefault="00A248DB" w:rsidP="00A248DB">
      <w:pPr>
        <w:pStyle w:val="ListParagraph"/>
        <w:numPr>
          <w:ilvl w:val="0"/>
          <w:numId w:val="36"/>
        </w:numPr>
        <w:rPr>
          <w:ins w:id="203" w:author="vivo" w:date="2023-04-18T14:33:00Z"/>
          <w:highlight w:val="green"/>
        </w:rPr>
      </w:pPr>
      <w:ins w:id="204" w:author="vivo" w:date="2023-04-18T14:33:00Z">
        <w:r w:rsidRPr="002A6B38">
          <w:rPr>
            <w:highlight w:val="green"/>
          </w:rPr>
          <w:t xml:space="preserve">When input data is an </w:t>
        </w:r>
      </w:ins>
      <w:ins w:id="205" w:author="vivo" w:date="2023-04-18T14:36:00Z">
        <w:r w:rsidR="00785115" w:rsidRPr="002A6B38">
          <w:rPr>
            <w:highlight w:val="green"/>
          </w:rPr>
          <w:t>applicable area</w:t>
        </w:r>
      </w:ins>
      <w:ins w:id="206" w:author="vivo" w:date="2023-04-18T14:33:00Z">
        <w:r w:rsidRPr="002A6B38">
          <w:rPr>
            <w:highlight w:val="green"/>
          </w:rPr>
          <w:t>, the NWDAF can produce statistics on:</w:t>
        </w:r>
      </w:ins>
    </w:p>
    <w:p w14:paraId="077E9316" w14:textId="78D90EB8" w:rsidR="00A248DB" w:rsidRPr="002A6B38" w:rsidRDefault="00A248DB" w:rsidP="00A248DB">
      <w:pPr>
        <w:pStyle w:val="ListParagraph"/>
        <w:numPr>
          <w:ilvl w:val="1"/>
          <w:numId w:val="36"/>
        </w:numPr>
        <w:rPr>
          <w:ins w:id="207" w:author="vivo" w:date="2023-04-18T14:35:00Z"/>
          <w:highlight w:val="green"/>
        </w:rPr>
      </w:pPr>
      <w:ins w:id="208" w:author="vivo" w:date="2023-04-18T14:33:00Z">
        <w:r w:rsidRPr="002A6B38">
          <w:rPr>
            <w:highlight w:val="green"/>
          </w:rPr>
          <w:t xml:space="preserve">The percentage of </w:t>
        </w:r>
      </w:ins>
      <w:ins w:id="209" w:author="vivo" w:date="2023-04-18T14:35:00Z">
        <w:r w:rsidR="00785115" w:rsidRPr="002A6B38">
          <w:rPr>
            <w:highlight w:val="green"/>
          </w:rPr>
          <w:t>indoor</w:t>
        </w:r>
      </w:ins>
      <w:ins w:id="210" w:author="vivo" w:date="2023-04-18T14:36:00Z">
        <w:r w:rsidR="00785115" w:rsidRPr="002A6B38">
          <w:rPr>
            <w:highlight w:val="green"/>
          </w:rPr>
          <w:t>/</w:t>
        </w:r>
      </w:ins>
      <w:ins w:id="211" w:author="vivo" w:date="2023-04-18T14:35:00Z">
        <w:r w:rsidR="00785115" w:rsidRPr="002A6B38">
          <w:rPr>
            <w:highlight w:val="green"/>
          </w:rPr>
          <w:t xml:space="preserve">outdoor measurement in the </w:t>
        </w:r>
      </w:ins>
      <w:ins w:id="212" w:author="vivo" w:date="2023-04-18T14:36:00Z">
        <w:r w:rsidR="00785115" w:rsidRPr="002A6B38">
          <w:rPr>
            <w:highlight w:val="green"/>
          </w:rPr>
          <w:t>applicable area</w:t>
        </w:r>
      </w:ins>
    </w:p>
    <w:p w14:paraId="25CC0853" w14:textId="4522E2D9" w:rsidR="00785115" w:rsidRPr="002A6B38" w:rsidRDefault="00785115" w:rsidP="00A248DB">
      <w:pPr>
        <w:pStyle w:val="ListParagraph"/>
        <w:numPr>
          <w:ilvl w:val="1"/>
          <w:numId w:val="36"/>
        </w:numPr>
        <w:rPr>
          <w:ins w:id="213" w:author="vivo" w:date="2023-04-18T14:36:00Z"/>
          <w:highlight w:val="green"/>
        </w:rPr>
      </w:pPr>
      <w:ins w:id="214" w:author="vivo" w:date="2023-04-18T14:35:00Z">
        <w:r w:rsidRPr="002A6B38">
          <w:rPr>
            <w:highlight w:val="green"/>
          </w:rPr>
          <w:t xml:space="preserve">The percentage of </w:t>
        </w:r>
      </w:ins>
      <w:ins w:id="215" w:author="vivo" w:date="2023-04-18T14:36:00Z">
        <w:r w:rsidRPr="002A6B38">
          <w:rPr>
            <w:highlight w:val="green"/>
          </w:rPr>
          <w:t xml:space="preserve">NLOS/LOS </w:t>
        </w:r>
      </w:ins>
      <w:ins w:id="216" w:author="vivo" w:date="2023-04-18T14:35:00Z">
        <w:r w:rsidRPr="002A6B38">
          <w:rPr>
            <w:highlight w:val="green"/>
          </w:rPr>
          <w:t xml:space="preserve">measurement </w:t>
        </w:r>
      </w:ins>
      <w:ins w:id="217" w:author="vivo" w:date="2023-04-18T14:36:00Z">
        <w:r w:rsidRPr="002A6B38">
          <w:rPr>
            <w:highlight w:val="green"/>
          </w:rPr>
          <w:t>in the applicable area</w:t>
        </w:r>
      </w:ins>
    </w:p>
    <w:p w14:paraId="73FA3B13" w14:textId="6180A4B3" w:rsidR="00785115" w:rsidRPr="002A6B38" w:rsidRDefault="00785115">
      <w:pPr>
        <w:pStyle w:val="EditorsNote"/>
        <w:rPr>
          <w:ins w:id="218" w:author="vivo" w:date="2023-04-18T14:42:00Z"/>
          <w:highlight w:val="green"/>
        </w:rPr>
        <w:pPrChange w:id="219" w:author="vivo" w:date="2023-04-18T14:42:00Z">
          <w:pPr/>
        </w:pPrChange>
      </w:pPr>
      <w:ins w:id="220" w:author="vivo" w:date="2023-04-18T14:42:00Z">
        <w:r w:rsidRPr="002A6B38">
          <w:rPr>
            <w:highlight w:val="green"/>
          </w:rPr>
          <w:lastRenderedPageBreak/>
          <w:t xml:space="preserve">Editor’s note: the above predictions/statistics are subject to </w:t>
        </w:r>
      </w:ins>
      <w:ins w:id="221" w:author="vivo" w:date="2023-04-18T14:43:00Z">
        <w:r w:rsidRPr="002A6B38">
          <w:rPr>
            <w:highlight w:val="green"/>
          </w:rPr>
          <w:t>eNA_Ph3 discussion on clause 6.17.</w:t>
        </w:r>
      </w:ins>
    </w:p>
    <w:p w14:paraId="18DCA63B" w14:textId="15D3A8AA" w:rsidR="00785115" w:rsidRPr="002A6B38" w:rsidRDefault="00785115" w:rsidP="00A248DB">
      <w:pPr>
        <w:rPr>
          <w:ins w:id="222" w:author="vivo" w:date="2023-04-18T14:37:00Z"/>
          <w:highlight w:val="green"/>
        </w:rPr>
      </w:pPr>
      <w:ins w:id="223" w:author="vivo" w:date="2023-04-18T14:37:00Z">
        <w:r w:rsidRPr="002A6B38">
          <w:rPr>
            <w:highlight w:val="green"/>
          </w:rPr>
          <w:t xml:space="preserve">LMF may utilize the NWDAF-derived output analytics to e.g.: </w:t>
        </w:r>
      </w:ins>
      <w:ins w:id="224" w:author="vivo" w:date="2023-04-18T14:40:00Z">
        <w:r w:rsidRPr="002A6B38">
          <w:rPr>
            <w:highlight w:val="green"/>
          </w:rPr>
          <w:t xml:space="preserve">determine and/or </w:t>
        </w:r>
      </w:ins>
      <w:ins w:id="225" w:author="vivo" w:date="2023-04-18T14:37:00Z">
        <w:r w:rsidRPr="002A6B38">
          <w:rPr>
            <w:highlight w:val="green"/>
          </w:rPr>
          <w:t>adjust the positioning method</w:t>
        </w:r>
      </w:ins>
      <w:ins w:id="226" w:author="vivo" w:date="2023-04-18T14:38:00Z">
        <w:r w:rsidRPr="002A6B38">
          <w:rPr>
            <w:highlight w:val="green"/>
          </w:rPr>
          <w:t xml:space="preserve"> to satisfy the</w:t>
        </w:r>
      </w:ins>
      <w:ins w:id="227" w:author="vivo" w:date="2023-04-18T14:40:00Z">
        <w:r w:rsidRPr="002A6B38">
          <w:rPr>
            <w:rFonts w:eastAsia="DengXian"/>
            <w:highlight w:val="green"/>
          </w:rPr>
          <w:t xml:space="preserve"> LCS QoS requirement</w:t>
        </w:r>
      </w:ins>
      <w:ins w:id="228" w:author="vivo" w:date="2023-04-18T14:41:00Z">
        <w:r w:rsidRPr="002A6B38">
          <w:rPr>
            <w:rFonts w:eastAsia="DengXian"/>
            <w:highlight w:val="green"/>
          </w:rPr>
          <w:t xml:space="preserve"> to reduce the responding time.</w:t>
        </w:r>
      </w:ins>
    </w:p>
    <w:p w14:paraId="5AF78693" w14:textId="336072E2" w:rsidR="00785115" w:rsidRPr="002A6B38" w:rsidRDefault="00A248DB" w:rsidP="002A6B38">
      <w:pPr>
        <w:pStyle w:val="EditorsNote"/>
        <w:rPr>
          <w:ins w:id="229" w:author="vivo" w:date="2023-04-18T14:39:00Z"/>
          <w:highlight w:val="green"/>
        </w:rPr>
      </w:pPr>
      <w:ins w:id="230" w:author="vivo" w:date="2023-04-18T14:21:00Z">
        <w:r w:rsidRPr="002A6B38">
          <w:rPr>
            <w:highlight w:val="green"/>
          </w:rPr>
          <w:t xml:space="preserve">Editor’s note: </w:t>
        </w:r>
      </w:ins>
      <w:ins w:id="231" w:author="vivo" w:date="2023-04-18T14:41:00Z">
        <w:r w:rsidR="00785115" w:rsidRPr="002A6B38">
          <w:rPr>
            <w:highlight w:val="green"/>
          </w:rPr>
          <w:t>other usage on how LMF utilize the NWDAF analytics are FFS.</w:t>
        </w:r>
      </w:ins>
    </w:p>
    <w:p w14:paraId="41C6A653" w14:textId="565FAE89" w:rsidR="00785115" w:rsidRPr="002A6B38" w:rsidRDefault="00785115" w:rsidP="00785115">
      <w:pPr>
        <w:pStyle w:val="Heading3"/>
        <w:rPr>
          <w:ins w:id="232" w:author="vivo" w:date="2023-04-18T14:39:00Z"/>
          <w:highlight w:val="green"/>
        </w:rPr>
      </w:pPr>
      <w:ins w:id="233" w:author="vivo" w:date="2023-04-18T14:39:00Z">
        <w:r w:rsidRPr="002A6B38">
          <w:rPr>
            <w:highlight w:val="green"/>
          </w:rPr>
          <w:t>6.x.2</w:t>
        </w:r>
        <w:r w:rsidRPr="002A6B38">
          <w:rPr>
            <w:highlight w:val="green"/>
          </w:rPr>
          <w:tab/>
          <w:t xml:space="preserve">UE </w:t>
        </w:r>
      </w:ins>
      <w:ins w:id="234" w:author="vivo" w:date="2023-04-18T14:49:00Z">
        <w:r w:rsidR="00CA2C18" w:rsidRPr="002A6B38">
          <w:rPr>
            <w:highlight w:val="green"/>
          </w:rPr>
          <w:t>Mobility</w:t>
        </w:r>
      </w:ins>
      <w:ins w:id="235" w:author="vivo" w:date="2023-04-18T14:39:00Z">
        <w:r w:rsidRPr="002A6B38">
          <w:rPr>
            <w:highlight w:val="green"/>
          </w:rPr>
          <w:t xml:space="preserve"> Analytics Retrieval by AMF </w:t>
        </w:r>
        <w:del w:id="236" w:author="Samsung r02" w:date="2023-04-18T17:15:00Z">
          <w:r w:rsidRPr="002A6B38" w:rsidDel="008010D8">
            <w:rPr>
              <w:highlight w:val="green"/>
            </w:rPr>
            <w:delText>regarding satellite access</w:delText>
          </w:r>
        </w:del>
      </w:ins>
    </w:p>
    <w:p w14:paraId="7BC8B0DD" w14:textId="26DB5518" w:rsidR="00785115" w:rsidRPr="008010D8" w:rsidRDefault="00CA2C18" w:rsidP="00785115">
      <w:pPr>
        <w:rPr>
          <w:ins w:id="237" w:author="vivo" w:date="2023-04-18T14:49:00Z"/>
          <w:rFonts w:eastAsia="DengXian"/>
          <w:rPrChange w:id="238" w:author="Samsung r02" w:date="2023-04-18T17:08:00Z">
            <w:rPr>
              <w:ins w:id="239" w:author="vivo" w:date="2023-04-18T14:49:00Z"/>
              <w:highlight w:val="green"/>
            </w:rPr>
          </w:rPrChange>
        </w:rPr>
      </w:pPr>
      <w:ins w:id="240" w:author="vivo" w:date="2023-04-18T14:46:00Z">
        <w:r w:rsidRPr="002A6B38">
          <w:rPr>
            <w:rFonts w:eastAsia="DengXian"/>
            <w:highlight w:val="green"/>
          </w:rPr>
          <w:t>AMF may request assistance for UE location verification for NR satellite access</w:t>
        </w:r>
        <w:r w:rsidRPr="008010D8">
          <w:rPr>
            <w:rFonts w:eastAsia="DengXian"/>
            <w:rPrChange w:id="241" w:author="Samsung r02" w:date="2023-04-18T17:10:00Z">
              <w:rPr>
                <w:rFonts w:eastAsia="DengXian"/>
                <w:highlight w:val="green"/>
              </w:rPr>
            </w:rPrChange>
          </w:rPr>
          <w:t xml:space="preserve"> </w:t>
        </w:r>
      </w:ins>
      <w:ins w:id="242" w:author="Samsung r02" w:date="2023-04-18T17:10:00Z">
        <w:r w:rsidR="008010D8" w:rsidRPr="008010D8">
          <w:rPr>
            <w:rFonts w:eastAsia="DengXian"/>
            <w:highlight w:val="yellow"/>
            <w:rPrChange w:id="243" w:author="Samsung r02" w:date="2023-04-18T17:11:00Z">
              <w:rPr>
                <w:rFonts w:eastAsia="DengXian"/>
                <w:highlight w:val="green"/>
              </w:rPr>
            </w:rPrChange>
          </w:rPr>
          <w:t xml:space="preserve">as described in clause </w:t>
        </w:r>
        <w:r w:rsidR="008010D8" w:rsidRPr="008010D8">
          <w:rPr>
            <w:rFonts w:eastAsia="DengXian"/>
            <w:highlight w:val="yellow"/>
            <w:rPrChange w:id="244" w:author="Samsung r02" w:date="2023-04-18T17:11:00Z">
              <w:rPr>
                <w:rFonts w:eastAsia="DengXian"/>
              </w:rPr>
            </w:rPrChange>
          </w:rPr>
          <w:t>6.10.1</w:t>
        </w:r>
        <w:r w:rsidR="008010D8">
          <w:rPr>
            <w:rFonts w:eastAsia="DengXian"/>
          </w:rPr>
          <w:t xml:space="preserve"> </w:t>
        </w:r>
      </w:ins>
      <w:ins w:id="245" w:author="vivo" w:date="2023-04-18T14:46:00Z">
        <w:r w:rsidRPr="002A6B38">
          <w:rPr>
            <w:rFonts w:eastAsia="DengXian"/>
            <w:highlight w:val="green"/>
          </w:rPr>
          <w:t>by requesting or subscribing to UE mobility analytics from NWDAF</w:t>
        </w:r>
      </w:ins>
      <w:ins w:id="246" w:author="vivo" w:date="2023-04-18T14:23:00Z">
        <w:r w:rsidR="00785115" w:rsidRPr="002A6B38">
          <w:rPr>
            <w:highlight w:val="green"/>
          </w:rPr>
          <w:t>.</w:t>
        </w:r>
      </w:ins>
      <w:ins w:id="247" w:author="vivo" w:date="2023-04-18T14:50:00Z">
        <w:r w:rsidRPr="002A6B38">
          <w:rPr>
            <w:highlight w:val="green"/>
          </w:rPr>
          <w:t xml:space="preserve"> </w:t>
        </w:r>
      </w:ins>
      <w:ins w:id="248" w:author="vivo" w:date="2023-04-18T14:51:00Z">
        <w:r w:rsidRPr="002A6B38">
          <w:rPr>
            <w:highlight w:val="green"/>
          </w:rPr>
          <w:t xml:space="preserve">With </w:t>
        </w:r>
        <w:del w:id="249" w:author="Samsung r02" w:date="2023-04-18T17:09:00Z">
          <w:r w:rsidRPr="008010D8" w:rsidDel="008010D8">
            <w:rPr>
              <w:highlight w:val="yellow"/>
              <w:rPrChange w:id="250" w:author="Samsung r02" w:date="2023-04-18T17:11:00Z">
                <w:rPr>
                  <w:highlight w:val="green"/>
                </w:rPr>
              </w:rPrChange>
            </w:rPr>
            <w:delText xml:space="preserve">both </w:delText>
          </w:r>
        </w:del>
      </w:ins>
      <w:ins w:id="251" w:author="vivo" w:date="2023-04-18T14:52:00Z">
        <w:r w:rsidRPr="008010D8">
          <w:rPr>
            <w:highlight w:val="yellow"/>
            <w:rPrChange w:id="252" w:author="Samsung r02" w:date="2023-04-18T17:11:00Z">
              <w:rPr>
                <w:highlight w:val="green"/>
              </w:rPr>
            </w:rPrChange>
          </w:rPr>
          <w:t>NWDAF-</w:t>
        </w:r>
      </w:ins>
      <w:ins w:id="253" w:author="Samsung r02" w:date="2023-04-18T17:09:00Z">
        <w:r w:rsidR="008010D8" w:rsidRPr="008010D8">
          <w:rPr>
            <w:highlight w:val="yellow"/>
            <w:rPrChange w:id="254" w:author="Samsung r02" w:date="2023-04-18T17:11:00Z">
              <w:rPr>
                <w:highlight w:val="green"/>
              </w:rPr>
            </w:rPrChange>
          </w:rPr>
          <w:t xml:space="preserve">based </w:t>
        </w:r>
      </w:ins>
      <w:ins w:id="255" w:author="vivo" w:date="2023-04-18T14:52:00Z">
        <w:del w:id="256" w:author="Samsung r02" w:date="2023-04-18T17:09:00Z">
          <w:r w:rsidRPr="008010D8" w:rsidDel="008010D8">
            <w:rPr>
              <w:highlight w:val="yellow"/>
              <w:rPrChange w:id="257" w:author="Samsung r02" w:date="2023-04-18T17:11:00Z">
                <w:rPr>
                  <w:highlight w:val="green"/>
                </w:rPr>
              </w:rPrChange>
            </w:rPr>
            <w:delText>predicted</w:delText>
          </w:r>
        </w:del>
      </w:ins>
      <w:ins w:id="258" w:author="vivo" w:date="2023-04-18T14:51:00Z">
        <w:del w:id="259" w:author="Samsung r02" w:date="2023-04-18T17:09:00Z">
          <w:r w:rsidRPr="008010D8" w:rsidDel="008010D8">
            <w:rPr>
              <w:highlight w:val="yellow"/>
              <w:rPrChange w:id="260" w:author="Samsung r02" w:date="2023-04-18T17:11:00Z">
                <w:rPr>
                  <w:highlight w:val="green"/>
                </w:rPr>
              </w:rPrChange>
            </w:rPr>
            <w:delText xml:space="preserve"> </w:delText>
          </w:r>
        </w:del>
        <w:r w:rsidRPr="008010D8">
          <w:rPr>
            <w:highlight w:val="yellow"/>
            <w:rPrChange w:id="261" w:author="Samsung r02" w:date="2023-04-18T17:11:00Z">
              <w:rPr>
                <w:highlight w:val="green"/>
              </w:rPr>
            </w:rPrChange>
          </w:rPr>
          <w:t xml:space="preserve">UE location </w:t>
        </w:r>
      </w:ins>
      <w:ins w:id="262" w:author="Samsung r02" w:date="2023-04-18T17:09:00Z">
        <w:r w:rsidR="008010D8" w:rsidRPr="008010D8">
          <w:rPr>
            <w:highlight w:val="yellow"/>
            <w:rPrChange w:id="263" w:author="Samsung r02" w:date="2023-04-18T17:11:00Z">
              <w:rPr>
                <w:highlight w:val="green"/>
              </w:rPr>
            </w:rPrChange>
          </w:rPr>
          <w:t xml:space="preserve">statistics and predictions </w:t>
        </w:r>
      </w:ins>
      <w:ins w:id="264" w:author="vivo" w:date="2023-04-18T14:51:00Z">
        <w:r w:rsidRPr="008010D8">
          <w:rPr>
            <w:highlight w:val="yellow"/>
            <w:rPrChange w:id="265" w:author="Samsung r02" w:date="2023-04-18T17:14:00Z">
              <w:rPr>
                <w:highlight w:val="green"/>
              </w:rPr>
            </w:rPrChange>
          </w:rPr>
          <w:t xml:space="preserve">and </w:t>
        </w:r>
      </w:ins>
      <w:ins w:id="266" w:author="vivo" w:date="2023-04-18T14:52:00Z">
        <w:del w:id="267" w:author="Samsung r02" w:date="2023-04-18T17:14:00Z">
          <w:r w:rsidRPr="008010D8" w:rsidDel="008010D8">
            <w:rPr>
              <w:highlight w:val="yellow"/>
              <w:rPrChange w:id="268" w:author="Samsung r02" w:date="2023-04-18T17:14:00Z">
                <w:rPr>
                  <w:highlight w:val="green"/>
                </w:rPr>
              </w:rPrChange>
            </w:rPr>
            <w:delText>LMF-measured</w:delText>
          </w:r>
        </w:del>
      </w:ins>
      <w:ins w:id="269" w:author="vivo" w:date="2023-04-18T14:51:00Z">
        <w:del w:id="270" w:author="Samsung r02" w:date="2023-04-18T17:14:00Z">
          <w:r w:rsidRPr="008010D8" w:rsidDel="008010D8">
            <w:rPr>
              <w:highlight w:val="yellow"/>
              <w:rPrChange w:id="271" w:author="Samsung r02" w:date="2023-04-18T17:14:00Z">
                <w:rPr>
                  <w:highlight w:val="green"/>
                </w:rPr>
              </w:rPrChange>
            </w:rPr>
            <w:delText xml:space="preserve"> </w:delText>
          </w:r>
        </w:del>
        <w:r w:rsidRPr="008010D8">
          <w:rPr>
            <w:highlight w:val="yellow"/>
            <w:rPrChange w:id="272" w:author="Samsung r02" w:date="2023-04-18T17:14:00Z">
              <w:rPr>
                <w:highlight w:val="green"/>
              </w:rPr>
            </w:rPrChange>
          </w:rPr>
          <w:t>UE location</w:t>
        </w:r>
      </w:ins>
      <w:ins w:id="273" w:author="Samsung r02" w:date="2023-04-18T17:14:00Z">
        <w:r w:rsidR="008010D8" w:rsidRPr="008010D8">
          <w:rPr>
            <w:highlight w:val="yellow"/>
            <w:rPrChange w:id="274" w:author="Samsung r02" w:date="2023-04-18T17:14:00Z">
              <w:rPr>
                <w:highlight w:val="green"/>
              </w:rPr>
            </w:rPrChange>
          </w:rPr>
          <w:t xml:space="preserve"> estimated by LMF</w:t>
        </w:r>
      </w:ins>
      <w:ins w:id="275" w:author="vivo" w:date="2023-04-18T14:51:00Z">
        <w:r w:rsidRPr="002A6B38">
          <w:rPr>
            <w:highlight w:val="green"/>
          </w:rPr>
          <w:t xml:space="preserve">, AMF can further </w:t>
        </w:r>
      </w:ins>
      <w:ins w:id="276" w:author="vivo" w:date="2023-04-18T14:52:00Z">
        <w:del w:id="277" w:author="Samsung r02" w:date="2023-04-18T17:14:00Z">
          <w:r w:rsidRPr="002A6B38" w:rsidDel="008010D8">
            <w:rPr>
              <w:highlight w:val="green"/>
            </w:rPr>
            <w:delText>a</w:delText>
          </w:r>
        </w:del>
        <w:r w:rsidRPr="002A6B38">
          <w:rPr>
            <w:highlight w:val="green"/>
          </w:rPr>
          <w:t>assist UE location verification</w:t>
        </w:r>
      </w:ins>
      <w:ins w:id="278" w:author="Samsung r02" w:date="2023-04-18T17:14:00Z">
        <w:r w:rsidR="008010D8">
          <w:rPr>
            <w:highlight w:val="green"/>
          </w:rPr>
          <w:t xml:space="preserve"> for NR satellite access</w:t>
        </w:r>
      </w:ins>
      <w:ins w:id="279" w:author="vivo" w:date="2023-04-18T14:52:00Z">
        <w:r w:rsidRPr="002A6B38">
          <w:rPr>
            <w:highlight w:val="green"/>
          </w:rPr>
          <w:t>.</w:t>
        </w:r>
      </w:ins>
      <w:ins w:id="280" w:author="vivo" w:date="2023-04-18T14:51:00Z">
        <w:r w:rsidRPr="002A6B38">
          <w:rPr>
            <w:highlight w:val="green"/>
          </w:rPr>
          <w:t xml:space="preserve"> </w:t>
        </w:r>
      </w:ins>
    </w:p>
    <w:p w14:paraId="21B82CDF" w14:textId="388E7200" w:rsidR="00785115" w:rsidRDefault="00CA2C18">
      <w:pPr>
        <w:pStyle w:val="EditorsNote"/>
        <w:pPrChange w:id="281" w:author="vivo" w:date="2023-04-18T17:51:00Z">
          <w:pPr>
            <w:pStyle w:val="EditorsNote"/>
            <w:ind w:left="0" w:firstLine="0"/>
          </w:pPr>
        </w:pPrChange>
      </w:pPr>
      <w:ins w:id="282" w:author="vivo" w:date="2023-04-18T14:49:00Z">
        <w:r w:rsidRPr="002A6B38">
          <w:rPr>
            <w:highlight w:val="green"/>
          </w:rPr>
          <w:t xml:space="preserve">Editor’s note: whether other Analytics ID </w:t>
        </w:r>
      </w:ins>
      <w:ins w:id="283" w:author="vivo" w:date="2023-04-18T14:50:00Z">
        <w:r w:rsidRPr="002A6B38">
          <w:rPr>
            <w:highlight w:val="green"/>
          </w:rPr>
          <w:t xml:space="preserve">containing UE location information as </w:t>
        </w:r>
      </w:ins>
      <w:ins w:id="284" w:author="vivo" w:date="2023-04-18T14:49:00Z">
        <w:r w:rsidRPr="002A6B38">
          <w:rPr>
            <w:highlight w:val="green"/>
          </w:rPr>
          <w:t>de</w:t>
        </w:r>
      </w:ins>
      <w:ins w:id="285" w:author="vivo" w:date="2023-04-18T14:50:00Z">
        <w:r w:rsidRPr="002A6B38">
          <w:rPr>
            <w:highlight w:val="green"/>
          </w:rPr>
          <w:t>fined in TS</w:t>
        </w:r>
      </w:ins>
      <w:ins w:id="286" w:author="Samsung r02" w:date="2023-04-18T17:16:00Z">
        <w:r w:rsidR="008010D8">
          <w:rPr>
            <w:highlight w:val="green"/>
          </w:rPr>
          <w:t xml:space="preserve"> </w:t>
        </w:r>
      </w:ins>
      <w:ins w:id="287" w:author="vivo" w:date="2023-04-18T14:50:00Z">
        <w:r w:rsidRPr="002A6B38">
          <w:rPr>
            <w:highlight w:val="green"/>
          </w:rPr>
          <w:t xml:space="preserve">23.288 </w:t>
        </w:r>
      </w:ins>
      <w:ins w:id="288" w:author="Samsung r02" w:date="2023-04-18T17:16:00Z">
        <w:r w:rsidR="008010D8" w:rsidRPr="008010D8">
          <w:rPr>
            <w:highlight w:val="yellow"/>
            <w:rPrChange w:id="289" w:author="Samsung r02" w:date="2023-04-18T17:16:00Z">
              <w:rPr>
                <w:highlight w:val="green"/>
              </w:rPr>
            </w:rPrChange>
          </w:rPr>
          <w:t>[37]</w:t>
        </w:r>
        <w:r w:rsidR="008010D8">
          <w:rPr>
            <w:highlight w:val="green"/>
          </w:rPr>
          <w:t xml:space="preserve"> </w:t>
        </w:r>
      </w:ins>
      <w:ins w:id="290" w:author="vivo" w:date="2023-04-18T14:50:00Z">
        <w:r w:rsidRPr="002A6B38">
          <w:rPr>
            <w:highlight w:val="green"/>
          </w:rPr>
          <w:t xml:space="preserve">can be </w:t>
        </w:r>
        <w:del w:id="291" w:author="Samsung r02" w:date="2023-04-18T17:16:00Z">
          <w:r w:rsidRPr="008010D8" w:rsidDel="008010D8">
            <w:rPr>
              <w:highlight w:val="yellow"/>
              <w:rPrChange w:id="292" w:author="Samsung r02" w:date="2023-04-18T17:17:00Z">
                <w:rPr>
                  <w:highlight w:val="green"/>
                </w:rPr>
              </w:rPrChange>
            </w:rPr>
            <w:delText>utilized as reference</w:delText>
          </w:r>
        </w:del>
      </w:ins>
      <w:ins w:id="293" w:author="Samsung r02" w:date="2023-04-18T17:16:00Z">
        <w:r w:rsidR="008010D8" w:rsidRPr="008010D8">
          <w:rPr>
            <w:highlight w:val="yellow"/>
            <w:rPrChange w:id="294" w:author="Samsung r02" w:date="2023-04-18T17:17:00Z">
              <w:rPr>
                <w:highlight w:val="green"/>
              </w:rPr>
            </w:rPrChange>
          </w:rPr>
          <w:t>retrieved by AMF</w:t>
        </w:r>
      </w:ins>
      <w:ins w:id="295" w:author="vivo" w:date="2023-04-18T14:50:00Z">
        <w:r w:rsidRPr="008010D8">
          <w:rPr>
            <w:highlight w:val="yellow"/>
            <w:rPrChange w:id="296" w:author="Samsung r02" w:date="2023-04-18T17:17:00Z">
              <w:rPr>
                <w:highlight w:val="green"/>
              </w:rPr>
            </w:rPrChange>
          </w:rPr>
          <w:t xml:space="preserve"> </w:t>
        </w:r>
        <w:r w:rsidRPr="002A6B38">
          <w:rPr>
            <w:highlight w:val="green"/>
          </w:rPr>
          <w:t>is FFS.</w:t>
        </w:r>
      </w:ins>
    </w:p>
    <w:p w14:paraId="7D2BB860" w14:textId="09B8421D" w:rsidR="002A6B38" w:rsidDel="002A6B38" w:rsidRDefault="002A6B38">
      <w:pPr>
        <w:pStyle w:val="Heading2"/>
        <w:ind w:left="0" w:firstLine="0"/>
        <w:rPr>
          <w:ins w:id="297" w:author="vivo" w:date="2023-04-18T17:50:00Z"/>
          <w:del w:id="298" w:author="vivo_r" w:date="2023-04-18T17:51:00Z"/>
          <w:lang w:eastAsia="ko-KR"/>
        </w:rPr>
        <w:pPrChange w:id="299" w:author="vivo_r" w:date="2023-04-18T17:51:00Z">
          <w:pPr>
            <w:pStyle w:val="Heading2"/>
          </w:pPr>
        </w:pPrChange>
      </w:pPr>
      <w:ins w:id="300" w:author="vivo" w:date="2023-04-18T17:50:00Z">
        <w:del w:id="301" w:author="vivo_r" w:date="2023-04-18T17:51:00Z">
          <w:r w:rsidDel="002A6B38">
            <w:rPr>
              <w:lang w:eastAsia="ko-KR"/>
            </w:rPr>
            <w:delText>6.X</w:delText>
          </w:r>
          <w:r w:rsidDel="002A6B38">
            <w:rPr>
              <w:lang w:eastAsia="ko-KR"/>
            </w:rPr>
            <w:tab/>
            <w:delText>Procedure for NWDAF assistance to location services</w:delText>
          </w:r>
        </w:del>
      </w:ins>
    </w:p>
    <w:p w14:paraId="114D3649" w14:textId="611EAABE" w:rsidR="002A6B38" w:rsidDel="002A6B38" w:rsidRDefault="002A6B38" w:rsidP="002A6B38">
      <w:pPr>
        <w:pStyle w:val="B1"/>
        <w:ind w:left="0" w:firstLine="0"/>
        <w:rPr>
          <w:ins w:id="302" w:author="vivo" w:date="2023-04-18T17:50:00Z"/>
          <w:del w:id="303" w:author="vivo_r" w:date="2023-04-18T17:51:00Z"/>
        </w:rPr>
      </w:pPr>
      <w:ins w:id="304" w:author="vivo" w:date="2023-04-18T17:50:00Z">
        <w:del w:id="305" w:author="vivo_r" w:date="2023-04-18T17:51:00Z">
          <w:r w:rsidDel="002A6B38">
            <w:delText>The procedure in Figure 6.X-1 can be used by a 5GC NF involved in 5GC location services to get assistance from NWDAF as described below.</w:delText>
          </w:r>
        </w:del>
      </w:ins>
    </w:p>
    <w:p w14:paraId="5A28484A" w14:textId="0935176F" w:rsidR="002A6B38" w:rsidDel="002A6B38" w:rsidRDefault="002A6B38" w:rsidP="002A6B38">
      <w:pPr>
        <w:pStyle w:val="B1"/>
        <w:ind w:left="0" w:firstLine="0"/>
        <w:jc w:val="center"/>
        <w:rPr>
          <w:ins w:id="306" w:author="vivo" w:date="2023-04-18T17:50:00Z"/>
          <w:del w:id="307" w:author="vivo_r" w:date="2023-04-18T17:51:00Z"/>
        </w:rPr>
      </w:pPr>
      <w:ins w:id="308" w:author="vivo" w:date="2023-04-18T17:50:00Z">
        <w:del w:id="309" w:author="vivo_r" w:date="2023-04-18T17:51:00Z">
          <w:r w:rsidDel="002A6B38">
            <w:object w:dxaOrig="8844" w:dyaOrig="6012" w14:anchorId="6E278524">
              <v:shape id="_x0000_i1027" type="#_x0000_t75" style="width:442pt;height:300.5pt" o:ole="">
                <v:imagedata r:id="rId21" o:title=""/>
              </v:shape>
              <o:OLEObject Type="Embed" ProgID="Visio.Drawing.15" ShapeID="_x0000_i1027" DrawAspect="Content" ObjectID="_1743343881" r:id="rId22"/>
            </w:object>
          </w:r>
        </w:del>
      </w:ins>
    </w:p>
    <w:p w14:paraId="566A1A72" w14:textId="47355D53" w:rsidR="002A6B38" w:rsidDel="002A6B38" w:rsidRDefault="002A6B38" w:rsidP="002A6B38">
      <w:pPr>
        <w:pStyle w:val="TF"/>
        <w:rPr>
          <w:ins w:id="310" w:author="vivo" w:date="2023-04-18T17:50:00Z"/>
          <w:del w:id="311" w:author="vivo_r" w:date="2023-04-18T17:51:00Z"/>
        </w:rPr>
      </w:pPr>
      <w:ins w:id="312" w:author="vivo" w:date="2023-04-18T17:50:00Z">
        <w:del w:id="313" w:author="vivo_r" w:date="2023-04-18T17:51:00Z">
          <w:r w:rsidDel="002A6B38">
            <w:delText>Figure 6.</w:delText>
          </w:r>
          <w:r w:rsidDel="002A6B38">
            <w:rPr>
              <w:lang w:val="en-US"/>
            </w:rPr>
            <w:delText>X</w:delText>
          </w:r>
          <w:r w:rsidDel="002A6B38">
            <w:delText xml:space="preserve">-1: </w:delText>
          </w:r>
          <w:r w:rsidDel="002A6B38">
            <w:rPr>
              <w:lang w:eastAsia="ko-KR"/>
            </w:rPr>
            <w:delText>Procedure for NWDAF assistance to location services</w:delText>
          </w:r>
        </w:del>
      </w:ins>
    </w:p>
    <w:p w14:paraId="3F855FE8" w14:textId="3EA4D1E6" w:rsidR="002A6B38" w:rsidDel="002A6B38" w:rsidRDefault="002A6B38" w:rsidP="002A6B38">
      <w:pPr>
        <w:pStyle w:val="B1"/>
        <w:rPr>
          <w:ins w:id="314" w:author="vivo" w:date="2023-04-18T17:50:00Z"/>
          <w:del w:id="315" w:author="vivo_r" w:date="2023-04-18T17:51:00Z"/>
          <w:rFonts w:eastAsia="DengXian"/>
        </w:rPr>
      </w:pPr>
      <w:ins w:id="316" w:author="vivo" w:date="2023-04-18T17:50:00Z">
        <w:del w:id="317" w:author="vivo_r" w:date="2023-04-18T17:51:00Z">
          <w:r w:rsidDel="002A6B38">
            <w:rPr>
              <w:rFonts w:eastAsia="DengXian"/>
            </w:rPr>
            <w:delText>1.</w:delText>
          </w:r>
          <w:r w:rsidDel="002A6B38">
            <w:rPr>
              <w:rFonts w:eastAsia="DengXian"/>
            </w:rPr>
            <w:tab/>
            <w:delText>The AMF invokes Nlmf_Location_DeterminationLocation service operation towards the LMF</w:delText>
          </w:r>
          <w:r w:rsidDel="002A6B38">
            <w:delText xml:space="preserve"> to request the current location of the UE</w:delText>
          </w:r>
          <w:r w:rsidDel="002A6B38">
            <w:rPr>
              <w:rFonts w:eastAsia="DengXian"/>
            </w:rPr>
            <w:delText>.</w:delText>
          </w:r>
        </w:del>
      </w:ins>
    </w:p>
    <w:p w14:paraId="7ABD0E9C" w14:textId="45C5A235" w:rsidR="002A6B38" w:rsidDel="002A6B38" w:rsidRDefault="002A6B38" w:rsidP="002A6B38">
      <w:pPr>
        <w:pStyle w:val="B1"/>
        <w:rPr>
          <w:ins w:id="318" w:author="vivo" w:date="2023-04-18T17:50:00Z"/>
          <w:del w:id="319" w:author="vivo_r" w:date="2023-04-18T17:51:00Z"/>
        </w:rPr>
      </w:pPr>
      <w:ins w:id="320" w:author="vivo" w:date="2023-04-18T17:50:00Z">
        <w:del w:id="321" w:author="vivo_r" w:date="2023-04-18T17:51:00Z">
          <w:r w:rsidDel="002A6B38">
            <w:rPr>
              <w:rFonts w:eastAsia="DengXian"/>
            </w:rPr>
            <w:delText>2.</w:delText>
          </w:r>
          <w:r w:rsidDel="002A6B38">
            <w:rPr>
              <w:rFonts w:eastAsia="DengXian"/>
            </w:rPr>
            <w:tab/>
            <w:delText xml:space="preserve">Assistance from NWDAF for location services can be requested from AMF and/or LMF. AMF may request assistance for UE location verification for NR satellite access by requesting or subscribing to UE related analytics containing UE location information (e.g. UE mobility analytics) from NWDAF. LMF may request or subscribe to analytics for </w:delText>
          </w:r>
          <w:r w:rsidDel="002A6B38">
            <w:rPr>
              <w:lang w:eastAsia="ko-KR"/>
            </w:rPr>
            <w:delText>Location Accuracy</w:delText>
          </w:r>
          <w:r w:rsidDel="002A6B38">
            <w:rPr>
              <w:rFonts w:eastAsia="DengXian"/>
            </w:rPr>
            <w:delText xml:space="preserve"> as specified in TS</w:delText>
          </w:r>
          <w:r w:rsidDel="002A6B38">
            <w:delText> 23.288</w:delText>
          </w:r>
          <w:r w:rsidDel="002A6B38">
            <w:rPr>
              <w:rFonts w:eastAsia="DengXian"/>
            </w:rPr>
            <w:delText xml:space="preserve"> to determine the most suitable positioning method to achieve the requested LCS QoS requirements. When NWDAF returns the analytics outputs to the LMF, the LMF determines the positioning method to be used.</w:delText>
          </w:r>
        </w:del>
      </w:ins>
    </w:p>
    <w:p w14:paraId="41E673E1" w14:textId="32B35114" w:rsidR="002A6B38" w:rsidDel="002A6B38" w:rsidRDefault="002A6B38" w:rsidP="002A6B38">
      <w:pPr>
        <w:pStyle w:val="B1"/>
        <w:rPr>
          <w:ins w:id="322" w:author="vivo" w:date="2023-04-18T17:50:00Z"/>
          <w:del w:id="323" w:author="vivo_r" w:date="2023-04-18T17:51:00Z"/>
          <w:rFonts w:eastAsia="DengXian"/>
        </w:rPr>
      </w:pPr>
      <w:ins w:id="324" w:author="vivo" w:date="2023-04-18T17:50:00Z">
        <w:del w:id="325" w:author="vivo_r" w:date="2023-04-18T17:51:00Z">
          <w:r w:rsidDel="002A6B38">
            <w:rPr>
              <w:rFonts w:eastAsia="DengXian"/>
            </w:rPr>
            <w:delText>3.</w:delText>
          </w:r>
          <w:r w:rsidDel="002A6B38">
            <w:rPr>
              <w:rFonts w:eastAsia="DengXian"/>
            </w:rPr>
            <w:tab/>
            <w:delText>The LMF initiates the LCS session and derives the UE location estimate as described in clause</w:delText>
          </w:r>
          <w:r w:rsidDel="002A6B38">
            <w:delText> </w:delText>
          </w:r>
          <w:r w:rsidDel="002A6B38">
            <w:rPr>
              <w:rFonts w:eastAsia="DengXian"/>
            </w:rPr>
            <w:delText>8.3.2.2. If step</w:delText>
          </w:r>
          <w:r w:rsidDel="002A6B38">
            <w:delText> </w:delText>
          </w:r>
          <w:r w:rsidDel="002A6B38">
            <w:rPr>
              <w:rFonts w:eastAsia="DengXian"/>
            </w:rPr>
            <w:delText>2b is performed, the positioning method determined in step</w:delText>
          </w:r>
          <w:r w:rsidDel="002A6B38">
            <w:delText> </w:delText>
          </w:r>
          <w:r w:rsidDel="002A6B38">
            <w:rPr>
              <w:rFonts w:eastAsia="DengXian"/>
            </w:rPr>
            <w:delText>2b is used.</w:delText>
          </w:r>
        </w:del>
      </w:ins>
    </w:p>
    <w:p w14:paraId="40F8464C" w14:textId="097799C3" w:rsidR="002A6B38" w:rsidDel="002A6B38" w:rsidRDefault="002A6B38" w:rsidP="002A6B38">
      <w:pPr>
        <w:pStyle w:val="B1"/>
        <w:rPr>
          <w:ins w:id="326" w:author="vivo" w:date="2023-04-18T17:50:00Z"/>
          <w:del w:id="327" w:author="vivo_r" w:date="2023-04-18T17:51:00Z"/>
          <w:rFonts w:eastAsia="DengXian"/>
        </w:rPr>
      </w:pPr>
      <w:ins w:id="328" w:author="vivo" w:date="2023-04-18T17:50:00Z">
        <w:del w:id="329" w:author="vivo_r" w:date="2023-04-18T17:51:00Z">
          <w:r w:rsidDel="002A6B38">
            <w:rPr>
              <w:rFonts w:eastAsia="DengXian"/>
            </w:rPr>
            <w:lastRenderedPageBreak/>
            <w:delText>4.</w:delText>
          </w:r>
          <w:r w:rsidDel="002A6B38">
            <w:rPr>
              <w:rFonts w:eastAsia="DengXian"/>
            </w:rPr>
            <w:tab/>
            <w:delText>In case of multiple QoS class, the LMF may try another iteration of UE positioning to satisfy the less stringent LCS QoS requirements after comparing the achieved LCS QoS with the required LCS QoS as received in step 1. To reduce the delay in obtaining the less stringent other QoS requirements, the LMF may query NWDAF with the location estimate, the Area of Interest, and the less/least stringent LCS QoS requirement. NWDAF will return the analytics outputs to the LMF, and the LMF determines the positioning method to be used.</w:delText>
          </w:r>
        </w:del>
      </w:ins>
    </w:p>
    <w:p w14:paraId="0FAD96FF" w14:textId="21EB8BB3" w:rsidR="002A6B38" w:rsidDel="002A6B38" w:rsidRDefault="002A6B38" w:rsidP="002A6B38">
      <w:pPr>
        <w:pStyle w:val="B1"/>
        <w:rPr>
          <w:ins w:id="330" w:author="vivo" w:date="2023-04-18T17:50:00Z"/>
          <w:del w:id="331" w:author="vivo_r" w:date="2023-04-18T17:51:00Z"/>
          <w:rFonts w:eastAsia="DengXian"/>
        </w:rPr>
      </w:pPr>
      <w:ins w:id="332" w:author="vivo" w:date="2023-04-18T17:50:00Z">
        <w:del w:id="333" w:author="vivo_r" w:date="2023-04-18T17:51:00Z">
          <w:r w:rsidDel="002A6B38">
            <w:delText>5.</w:delText>
          </w:r>
          <w:r w:rsidDel="002A6B38">
            <w:tab/>
          </w:r>
          <w:r w:rsidDel="002A6B38">
            <w:rPr>
              <w:rFonts w:eastAsia="DengXian"/>
            </w:rPr>
            <w:delText>The LMF returns the location estimate, with the achieved LCS QoS information to AMF as specified in clause</w:delText>
          </w:r>
          <w:r w:rsidDel="002A6B38">
            <w:delText> </w:delText>
          </w:r>
          <w:r w:rsidDel="002A6B38">
            <w:rPr>
              <w:rFonts w:eastAsia="DengXian"/>
            </w:rPr>
            <w:delText>8.3.2.</w:delText>
          </w:r>
        </w:del>
      </w:ins>
    </w:p>
    <w:p w14:paraId="11866FC2" w14:textId="28E44119" w:rsidR="002A6B38" w:rsidDel="002A6B38" w:rsidRDefault="002A6B38" w:rsidP="002A6B38">
      <w:pPr>
        <w:pStyle w:val="B1"/>
        <w:rPr>
          <w:ins w:id="334" w:author="vivo" w:date="2023-04-18T17:50:00Z"/>
          <w:del w:id="335" w:author="vivo_r" w:date="2023-04-18T17:51:00Z"/>
          <w:rFonts w:eastAsia="DengXian"/>
        </w:rPr>
      </w:pPr>
      <w:ins w:id="336" w:author="vivo" w:date="2023-04-18T17:50:00Z">
        <w:del w:id="337" w:author="vivo_r" w:date="2023-04-18T17:51:00Z">
          <w:r w:rsidDel="002A6B38">
            <w:delText>6.</w:delText>
          </w:r>
          <w:r w:rsidDel="002A6B38">
            <w:tab/>
            <w:delText xml:space="preserve">The </w:delText>
          </w:r>
          <w:r w:rsidDel="002A6B38">
            <w:rPr>
              <w:rFonts w:eastAsia="DengXian"/>
            </w:rPr>
            <w:delText>AMF provides UE location verification for NR satellite access based on obtained outputs from LMF in step</w:delText>
          </w:r>
          <w:r w:rsidDel="002A6B38">
            <w:delText> </w:delText>
          </w:r>
          <w:r w:rsidDel="002A6B38">
            <w:rPr>
              <w:rFonts w:eastAsia="DengXian"/>
            </w:rPr>
            <w:delText>5 and NWDAF in step</w:delText>
          </w:r>
          <w:r w:rsidDel="002A6B38">
            <w:delText> </w:delText>
          </w:r>
          <w:r w:rsidDel="002A6B38">
            <w:rPr>
              <w:rFonts w:eastAsia="DengXian"/>
            </w:rPr>
            <w:delText>2a.</w:delText>
          </w:r>
        </w:del>
      </w:ins>
    </w:p>
    <w:p w14:paraId="20E833B1" w14:textId="77777777" w:rsidR="002A6B38" w:rsidRPr="0043544D" w:rsidRDefault="002A6B38">
      <w:pPr>
        <w:pStyle w:val="EditorsNote"/>
        <w:ind w:left="0" w:firstLine="0"/>
        <w:rPr>
          <w:ins w:id="338" w:author="vivo" w:date="2023-04-18T14:21:00Z"/>
        </w:rPr>
        <w:pPrChange w:id="339" w:author="vivo" w:date="2023-04-18T14:50:00Z">
          <w:pPr>
            <w:pStyle w:val="EditorsNote"/>
          </w:pPr>
        </w:pPrChange>
      </w:pPr>
    </w:p>
    <w:p w14:paraId="327B5A79" w14:textId="77777777" w:rsidR="00785115" w:rsidRPr="00785115" w:rsidRDefault="00785115" w:rsidP="004B73A5">
      <w:pPr>
        <w:pStyle w:val="B1"/>
        <w:rPr>
          <w:rFonts w:eastAsia="DengXia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0EDBC684" w:rsidR="0092078F" w:rsidRPr="007F2EE3" w:rsidRDefault="0092078F" w:rsidP="007F2EE3"/>
    <w:sectPr w:rsidR="0092078F" w:rsidRPr="007F2EE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FBBEB" w14:textId="77777777" w:rsidR="00A0288B" w:rsidRDefault="00A0288B">
      <w:r>
        <w:separator/>
      </w:r>
    </w:p>
    <w:p w14:paraId="09892035" w14:textId="77777777" w:rsidR="00A0288B" w:rsidRDefault="00A0288B"/>
  </w:endnote>
  <w:endnote w:type="continuationSeparator" w:id="0">
    <w:p w14:paraId="1D4FF454" w14:textId="77777777" w:rsidR="00A0288B" w:rsidRDefault="00A0288B">
      <w:r>
        <w:continuationSeparator/>
      </w:r>
    </w:p>
    <w:p w14:paraId="1F5D072B" w14:textId="77777777" w:rsidR="00A0288B" w:rsidRDefault="00A02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SimSun"/>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D3A2E0" w14:textId="77777777" w:rsidR="00A0288B" w:rsidRDefault="00A0288B">
      <w:r>
        <w:separator/>
      </w:r>
    </w:p>
    <w:p w14:paraId="501C3867" w14:textId="77777777" w:rsidR="00A0288B" w:rsidRDefault="00A0288B"/>
  </w:footnote>
  <w:footnote w:type="continuationSeparator" w:id="0">
    <w:p w14:paraId="2920C4C1" w14:textId="77777777" w:rsidR="00A0288B" w:rsidRDefault="00A0288B">
      <w:r>
        <w:continuationSeparator/>
      </w:r>
    </w:p>
    <w:p w14:paraId="6928FB00" w14:textId="77777777" w:rsidR="00A0288B" w:rsidRDefault="00A0288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47DC6" w14:textId="77777777" w:rsidR="00955CC9" w:rsidRDefault="00955CC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CA07DF" w14:textId="744D874D" w:rsidR="00955CC9" w:rsidRDefault="00955CC9"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8522F">
      <w:rPr>
        <w:rFonts w:ascii="Arial" w:hAnsi="Arial" w:cs="Arial"/>
        <w:b/>
        <w:bCs/>
        <w:noProof/>
        <w:sz w:val="18"/>
      </w:rPr>
      <w:t>7</w:t>
    </w:r>
    <w:r>
      <w:rPr>
        <w:rFonts w:ascii="Arial" w:hAnsi="Arial" w:cs="Arial"/>
        <w:b/>
        <w:bCs/>
        <w:sz w:val="18"/>
      </w:rPr>
      <w:fldChar w:fldCharType="end"/>
    </w:r>
  </w:p>
  <w:p w14:paraId="6B9CC1E9" w14:textId="77777777" w:rsidR="00955CC9" w:rsidRDefault="00955CC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16pt;height:16pt" o:bullet="t">
        <v:imagedata r:id="rId1" o:title="art7234"/>
      </v:shape>
    </w:pict>
  </w:numPicBullet>
  <w:numPicBullet w:numPicBulletId="1">
    <w:pict>
      <v:shape id="_x0000_i1069" type="#_x0000_t75" style="width:113pt;height:75pt" o:bullet="t">
        <v:imagedata r:id="rId2" o:title="artD8CF"/>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D21FFB"/>
    <w:multiLevelType w:val="hybridMultilevel"/>
    <w:tmpl w:val="742092F2"/>
    <w:lvl w:ilvl="0" w:tplc="21BA3B96">
      <w:start w:val="6"/>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5B90860"/>
    <w:multiLevelType w:val="hybridMultilevel"/>
    <w:tmpl w:val="043E19E0"/>
    <w:lvl w:ilvl="0" w:tplc="D47C5B1E">
      <w:start w:val="1"/>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2"/>
  </w:num>
  <w:num w:numId="3">
    <w:abstractNumId w:val="3"/>
  </w:num>
  <w:num w:numId="4">
    <w:abstractNumId w:val="8"/>
  </w:num>
  <w:num w:numId="5">
    <w:abstractNumId w:val="22"/>
  </w:num>
  <w:num w:numId="6">
    <w:abstractNumId w:val="34"/>
  </w:num>
  <w:num w:numId="7">
    <w:abstractNumId w:val="14"/>
  </w:num>
  <w:num w:numId="8">
    <w:abstractNumId w:val="21"/>
  </w:num>
  <w:num w:numId="9">
    <w:abstractNumId w:val="26"/>
  </w:num>
  <w:num w:numId="10">
    <w:abstractNumId w:val="35"/>
  </w:num>
  <w:num w:numId="11">
    <w:abstractNumId w:val="15"/>
  </w:num>
  <w:num w:numId="12">
    <w:abstractNumId w:val="0"/>
  </w:num>
  <w:num w:numId="13">
    <w:abstractNumId w:val="7"/>
  </w:num>
  <w:num w:numId="14">
    <w:abstractNumId w:val="17"/>
  </w:num>
  <w:num w:numId="15">
    <w:abstractNumId w:val="33"/>
  </w:num>
  <w:num w:numId="16">
    <w:abstractNumId w:val="9"/>
  </w:num>
  <w:num w:numId="17">
    <w:abstractNumId w:val="6"/>
  </w:num>
  <w:num w:numId="18">
    <w:abstractNumId w:val="24"/>
  </w:num>
  <w:num w:numId="19">
    <w:abstractNumId w:val="32"/>
  </w:num>
  <w:num w:numId="20">
    <w:abstractNumId w:val="27"/>
  </w:num>
  <w:num w:numId="21">
    <w:abstractNumId w:val="16"/>
  </w:num>
  <w:num w:numId="22">
    <w:abstractNumId w:val="10"/>
  </w:num>
  <w:num w:numId="23">
    <w:abstractNumId w:val="31"/>
  </w:num>
  <w:num w:numId="24">
    <w:abstractNumId w:val="23"/>
  </w:num>
  <w:num w:numId="25">
    <w:abstractNumId w:val="13"/>
  </w:num>
  <w:num w:numId="26">
    <w:abstractNumId w:val="4"/>
  </w:num>
  <w:num w:numId="27">
    <w:abstractNumId w:val="30"/>
  </w:num>
  <w:num w:numId="28">
    <w:abstractNumId w:val="5"/>
  </w:num>
  <w:num w:numId="29">
    <w:abstractNumId w:val="28"/>
  </w:num>
  <w:num w:numId="30">
    <w:abstractNumId w:val="19"/>
  </w:num>
  <w:num w:numId="31">
    <w:abstractNumId w:val="20"/>
  </w:num>
  <w:num w:numId="32">
    <w:abstractNumId w:val="29"/>
  </w:num>
  <w:num w:numId="33">
    <w:abstractNumId w:val="18"/>
  </w:num>
  <w:num w:numId="34">
    <w:abstractNumId w:val="1"/>
  </w:num>
  <w:num w:numId="35">
    <w:abstractNumId w:val="2"/>
  </w:num>
  <w:num w:numId="36">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_r">
    <w15:presenceInfo w15:providerId="None" w15:userId="vivo_r"/>
  </w15:person>
  <w15:person w15:author="vivo">
    <w15:presenceInfo w15:providerId="None" w15:userId="vivo"/>
  </w15:person>
  <w15:person w15:author="vivo, Hank">
    <w15:presenceInfo w15:providerId="None" w15:userId="vivo, Hank"/>
  </w15:person>
  <w15:person w15:author="Samsung">
    <w15:presenceInfo w15:providerId="None" w15:userId="Samsung"/>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jE1NTOyNDe1NLI0MDFW0lEKTi0uzszPAymwrAUAKBKCTSw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7B9"/>
    <w:rsid w:val="00084E41"/>
    <w:rsid w:val="0008522F"/>
    <w:rsid w:val="0008565B"/>
    <w:rsid w:val="00085FC7"/>
    <w:rsid w:val="00086050"/>
    <w:rsid w:val="00086346"/>
    <w:rsid w:val="0008689D"/>
    <w:rsid w:val="000868BB"/>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8CA"/>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B37"/>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06"/>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0F1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AB1"/>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6C9"/>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6839"/>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B38"/>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0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0B2"/>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DC2"/>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841"/>
    <w:rsid w:val="003E3BE1"/>
    <w:rsid w:val="003E4192"/>
    <w:rsid w:val="003E423D"/>
    <w:rsid w:val="003E476F"/>
    <w:rsid w:val="003E4812"/>
    <w:rsid w:val="003E4D29"/>
    <w:rsid w:val="003E4F04"/>
    <w:rsid w:val="003E5988"/>
    <w:rsid w:val="003E5C29"/>
    <w:rsid w:val="003E6CF3"/>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939"/>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D83"/>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D8"/>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6FB7"/>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3A5"/>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6E3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1F43"/>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836"/>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6D4"/>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8D3"/>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5E9B"/>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6C"/>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E0B"/>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8FA"/>
    <w:rsid w:val="006E0BB3"/>
    <w:rsid w:val="006E0FE6"/>
    <w:rsid w:val="006E1E8C"/>
    <w:rsid w:val="006E20BD"/>
    <w:rsid w:val="006E2108"/>
    <w:rsid w:val="006E2754"/>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48"/>
    <w:rsid w:val="00710947"/>
    <w:rsid w:val="00710BA9"/>
    <w:rsid w:val="00710FBC"/>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A7"/>
    <w:rsid w:val="00740DC9"/>
    <w:rsid w:val="007413A1"/>
    <w:rsid w:val="0074143C"/>
    <w:rsid w:val="00741865"/>
    <w:rsid w:val="00742E5D"/>
    <w:rsid w:val="00742FC8"/>
    <w:rsid w:val="007431BA"/>
    <w:rsid w:val="0074332A"/>
    <w:rsid w:val="00743A78"/>
    <w:rsid w:val="00743B08"/>
    <w:rsid w:val="007445FE"/>
    <w:rsid w:val="00744B2B"/>
    <w:rsid w:val="00744F71"/>
    <w:rsid w:val="00744FCE"/>
    <w:rsid w:val="0074505D"/>
    <w:rsid w:val="00745319"/>
    <w:rsid w:val="00745C07"/>
    <w:rsid w:val="0074615B"/>
    <w:rsid w:val="007465B0"/>
    <w:rsid w:val="007502AE"/>
    <w:rsid w:val="007507CD"/>
    <w:rsid w:val="00750A72"/>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15"/>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497"/>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0D8"/>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A52"/>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5FA"/>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CB6"/>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8CF"/>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406"/>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8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8DB"/>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4EE6"/>
    <w:rsid w:val="00AB51CF"/>
    <w:rsid w:val="00AB5390"/>
    <w:rsid w:val="00AB59A9"/>
    <w:rsid w:val="00AB5DB5"/>
    <w:rsid w:val="00AB658F"/>
    <w:rsid w:val="00AB6B87"/>
    <w:rsid w:val="00AB6DC9"/>
    <w:rsid w:val="00AB6DFF"/>
    <w:rsid w:val="00AB6F1F"/>
    <w:rsid w:val="00AB7540"/>
    <w:rsid w:val="00AB76AF"/>
    <w:rsid w:val="00AB7754"/>
    <w:rsid w:val="00AB7904"/>
    <w:rsid w:val="00AB79B5"/>
    <w:rsid w:val="00AB7CF9"/>
    <w:rsid w:val="00AB7E30"/>
    <w:rsid w:val="00AB7E31"/>
    <w:rsid w:val="00AB7FCC"/>
    <w:rsid w:val="00AC0322"/>
    <w:rsid w:val="00AC0A18"/>
    <w:rsid w:val="00AC0A87"/>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A36"/>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887"/>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7D5"/>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AFE"/>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448"/>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9CA"/>
    <w:rsid w:val="00C82CDD"/>
    <w:rsid w:val="00C82EC4"/>
    <w:rsid w:val="00C8369A"/>
    <w:rsid w:val="00C83BC1"/>
    <w:rsid w:val="00C83CA4"/>
    <w:rsid w:val="00C83CBF"/>
    <w:rsid w:val="00C83D2F"/>
    <w:rsid w:val="00C83E5D"/>
    <w:rsid w:val="00C8421C"/>
    <w:rsid w:val="00C84530"/>
    <w:rsid w:val="00C845DE"/>
    <w:rsid w:val="00C84A62"/>
    <w:rsid w:val="00C851D5"/>
    <w:rsid w:val="00C858E7"/>
    <w:rsid w:val="00C85976"/>
    <w:rsid w:val="00C859C0"/>
    <w:rsid w:val="00C85A0A"/>
    <w:rsid w:val="00C860BB"/>
    <w:rsid w:val="00C86654"/>
    <w:rsid w:val="00C866C5"/>
    <w:rsid w:val="00C867F6"/>
    <w:rsid w:val="00C86E1B"/>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0E5"/>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C18"/>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FD9"/>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E80"/>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FD"/>
    <w:rsid w:val="00D706AD"/>
    <w:rsid w:val="00D708D7"/>
    <w:rsid w:val="00D710EE"/>
    <w:rsid w:val="00D71159"/>
    <w:rsid w:val="00D7132C"/>
    <w:rsid w:val="00D713BE"/>
    <w:rsid w:val="00D71B57"/>
    <w:rsid w:val="00D71B62"/>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4D1"/>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A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1F78"/>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1F7"/>
    <w:rsid w:val="00F51B9F"/>
    <w:rsid w:val="00F51DA8"/>
    <w:rsid w:val="00F51F96"/>
    <w:rsid w:val="00F52520"/>
    <w:rsid w:val="00F533E1"/>
    <w:rsid w:val="00F53417"/>
    <w:rsid w:val="00F53B60"/>
    <w:rsid w:val="00F53B64"/>
    <w:rsid w:val="00F53BDE"/>
    <w:rsid w:val="00F53C1C"/>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1F93"/>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3B0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AB90A"/>
  <w15:chartTrackingRefBased/>
  <w15:docId w15:val="{C0C6357A-1E3E-4DA2-AE09-79597B70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5115"/>
    <w:pPr>
      <w:overflowPunct w:val="0"/>
      <w:autoSpaceDE w:val="0"/>
      <w:autoSpaceDN w:val="0"/>
      <w:adjustRightInd w:val="0"/>
      <w:spacing w:after="180"/>
      <w:textAlignment w:val="baseline"/>
    </w:pPr>
    <w:rPr>
      <w:color w:val="000000"/>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Heading4Char">
    <w:name w:val="Heading 4 Char"/>
    <w:basedOn w:val="DefaultParagraphFont"/>
    <w:link w:val="Heading4"/>
    <w:rsid w:val="00785115"/>
    <w:rPr>
      <w:rFonts w:ascii="Arial" w:hAnsi="Arial"/>
      <w:color w:val="000000"/>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2567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3582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0081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package" Target="embeddings/Microsoft_Visio_Drawing2.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27B05A-5A38-42F4-93A0-242F5A6F1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2478</Words>
  <Characters>14130</Characters>
  <Application>Microsoft Office Word</Application>
  <DocSecurity>0</DocSecurity>
  <Lines>117</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16575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Samsung r02</cp:lastModifiedBy>
  <cp:revision>2</cp:revision>
  <cp:lastPrinted>2018-08-13T09:59:00Z</cp:lastPrinted>
  <dcterms:created xsi:type="dcterms:W3CDTF">2023-04-18T16:20:00Z</dcterms:created>
  <dcterms:modified xsi:type="dcterms:W3CDTF">2023-04-18T16:20:00Z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(3)9VJIx5p5OrMW5hrAwjPmD6E7n7HuoorsRouHuboaZPze/LL6E4Gjt4MESgUZPKT78R9gew3l_x000d_
hWZ3/iDdcz6HquUc5wQCRe62Wy4jxbI5f9qD8rUSbfSpLEXWe8M6ZxI07tn4KNzhNXDGnCG2_x000d_
SBcUKTSK8SaYXg9xJWt+3LnTq8nuK4VQZcC8sylDoNdOdUmJURaRiMyQPuvoe4UbbmRUcUe0_x000d_
scANdQDQ9lIg4blhJY</vt:lpwstr>
  </property>
  <property fmtid="{D5CDD505-2E9C-101B-9397-08002B2CF9AE}" pid="9" name="_2015_ms_pID_7253431">
    <vt:lpwstr>KO6c/xZ17gmZlxCXn+NJhUaDLoH/Gtcotsby+UaqO8IyQZmNaluZTZ_x000d_
/2P/+S8lwPg9N+qwGs1B5uwEw+WwvBHM+YC0po5BVsmM856pUyVOllR3SW6SIU+lTFz1Og2G_x000d_
HosX+DHjZqn30KVlYnIAbxlZc3gG7Y31xgjD9yVYLMe99YqlkLqkEK9Ji90PcbvQGKPZmvK1_x000d_
57qzJBVc269TGdWsD2okorPZI1STXLAIcl33</vt:lpwstr>
  </property>
  <property fmtid="{D5CDD505-2E9C-101B-9397-08002B2CF9AE}" pid="10" name="_2015_ms_pID_7253432">
    <vt:lpwstr>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ec072d6c233e9eb80b544c01133b1fa98ea431a4197f122b33f22243658912f9</vt:lpwstr>
  </property>
</Properties>
</file>